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7" w:rsidRPr="009C4FD8" w:rsidRDefault="00910EC7" w:rsidP="00910EC7">
      <w:pPr>
        <w:pStyle w:val="a3"/>
        <w:jc w:val="both"/>
        <w:rPr>
          <w:sz w:val="28"/>
          <w:szCs w:val="28"/>
          <w:lang w:eastAsia="ar-SA"/>
        </w:rPr>
      </w:pPr>
      <w:r w:rsidRPr="009C4FD8">
        <w:rPr>
          <w:noProof/>
        </w:rPr>
        <w:drawing>
          <wp:anchor distT="0" distB="0" distL="114300" distR="114300" simplePos="0" relativeHeight="251659264" behindDoc="1" locked="0" layoutInCell="1" allowOverlap="1" wp14:anchorId="0F09FD57" wp14:editId="0D48BDE9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EC7" w:rsidRPr="009C4FD8" w:rsidRDefault="00910EC7" w:rsidP="00910EC7">
      <w:pPr>
        <w:pStyle w:val="a3"/>
        <w:jc w:val="both"/>
        <w:rPr>
          <w:sz w:val="28"/>
          <w:szCs w:val="28"/>
          <w:lang w:eastAsia="ar-SA"/>
        </w:rPr>
      </w:pPr>
    </w:p>
    <w:p w:rsidR="00910EC7" w:rsidRPr="009C4FD8" w:rsidRDefault="00910EC7" w:rsidP="00910EC7">
      <w:pPr>
        <w:pStyle w:val="a3"/>
        <w:jc w:val="both"/>
        <w:rPr>
          <w:sz w:val="28"/>
          <w:szCs w:val="28"/>
          <w:lang w:eastAsia="ar-SA"/>
        </w:rPr>
      </w:pPr>
    </w:p>
    <w:p w:rsidR="00910EC7" w:rsidRPr="009C4FD8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Cs/>
          <w:sz w:val="28"/>
          <w:szCs w:val="28"/>
        </w:rPr>
      </w:pPr>
    </w:p>
    <w:p w:rsidR="00910EC7" w:rsidRPr="009C4FD8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Cs/>
          <w:sz w:val="28"/>
          <w:szCs w:val="28"/>
        </w:rPr>
      </w:pPr>
      <w:r w:rsidRPr="009C4FD8">
        <w:rPr>
          <w:bCs/>
          <w:sz w:val="28"/>
          <w:szCs w:val="28"/>
        </w:rPr>
        <w:t>АДМИНИСТРАЦИЯ ХАНТЫ-МАНСИЙСКОГО РАЙОНА</w:t>
      </w:r>
    </w:p>
    <w:p w:rsidR="00910EC7" w:rsidRPr="009C4FD8" w:rsidRDefault="00910EC7" w:rsidP="00910EC7">
      <w:pPr>
        <w:numPr>
          <w:ilvl w:val="0"/>
          <w:numId w:val="1"/>
        </w:num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910EC7" w:rsidRPr="009C4FD8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/>
          <w:bCs/>
          <w:sz w:val="28"/>
          <w:szCs w:val="28"/>
        </w:rPr>
      </w:pPr>
      <w:r w:rsidRPr="009C4FD8">
        <w:rPr>
          <w:b/>
          <w:bCs/>
          <w:sz w:val="28"/>
          <w:szCs w:val="28"/>
        </w:rPr>
        <w:t xml:space="preserve">КОМИТЕТ ПО ФИНАНСАМ </w:t>
      </w:r>
    </w:p>
    <w:p w:rsidR="00910EC7" w:rsidRPr="009C4FD8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/>
          <w:bCs/>
          <w:sz w:val="28"/>
          <w:szCs w:val="28"/>
        </w:rPr>
      </w:pPr>
      <w:r w:rsidRPr="009C4FD8">
        <w:rPr>
          <w:b/>
          <w:bCs/>
          <w:sz w:val="28"/>
          <w:szCs w:val="28"/>
        </w:rPr>
        <w:t>АДМИНИСТРАЦИИ ХАНТЫ-МАНСИЙСКОГО РАЙОНА</w:t>
      </w:r>
    </w:p>
    <w:p w:rsidR="00910EC7" w:rsidRPr="009C4FD8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/>
          <w:bCs/>
          <w:sz w:val="28"/>
          <w:szCs w:val="28"/>
        </w:rPr>
      </w:pPr>
      <w:r w:rsidRPr="009C4FD8">
        <w:rPr>
          <w:b/>
          <w:bCs/>
          <w:sz w:val="28"/>
          <w:szCs w:val="28"/>
        </w:rPr>
        <w:t>(Комитет по финансам АХМР)</w:t>
      </w:r>
    </w:p>
    <w:p w:rsidR="00910EC7" w:rsidRPr="009C4FD8" w:rsidRDefault="00910EC7" w:rsidP="00910EC7">
      <w:pPr>
        <w:numPr>
          <w:ilvl w:val="0"/>
          <w:numId w:val="1"/>
        </w:num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910EC7" w:rsidRPr="009C4FD8" w:rsidRDefault="00910EC7" w:rsidP="00910EC7">
      <w:pPr>
        <w:numPr>
          <w:ilvl w:val="0"/>
          <w:numId w:val="1"/>
        </w:num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9C4FD8">
        <w:rPr>
          <w:rFonts w:eastAsia="Calibri"/>
          <w:b/>
          <w:sz w:val="28"/>
          <w:szCs w:val="28"/>
          <w:lang w:eastAsia="en-US"/>
        </w:rPr>
        <w:t>П Р И К А З</w:t>
      </w:r>
    </w:p>
    <w:p w:rsidR="00910EC7" w:rsidRPr="009C4FD8" w:rsidRDefault="00910EC7" w:rsidP="00910EC7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910EC7" w:rsidRPr="009C4FD8" w:rsidRDefault="00910EC7" w:rsidP="00910EC7">
      <w:pPr>
        <w:numPr>
          <w:ilvl w:val="0"/>
          <w:numId w:val="1"/>
        </w:numPr>
        <w:suppressAutoHyphens/>
        <w:rPr>
          <w:rFonts w:eastAsia="Calibri"/>
          <w:sz w:val="28"/>
          <w:szCs w:val="28"/>
          <w:lang w:eastAsia="en-US"/>
        </w:rPr>
      </w:pPr>
      <w:r w:rsidRPr="009C4FD8">
        <w:rPr>
          <w:rFonts w:eastAsia="Calibri"/>
          <w:sz w:val="28"/>
          <w:szCs w:val="28"/>
          <w:lang w:eastAsia="en-US"/>
        </w:rPr>
        <w:t xml:space="preserve">от </w:t>
      </w:r>
      <w:r w:rsidR="0085286B" w:rsidRPr="009C4FD8">
        <w:rPr>
          <w:rFonts w:eastAsia="Calibri"/>
          <w:sz w:val="28"/>
          <w:szCs w:val="28"/>
          <w:lang w:eastAsia="en-US"/>
        </w:rPr>
        <w:t>00</w:t>
      </w:r>
      <w:r w:rsidR="00A24E25" w:rsidRPr="009C4FD8">
        <w:rPr>
          <w:rFonts w:eastAsia="Calibri"/>
          <w:sz w:val="28"/>
          <w:szCs w:val="28"/>
          <w:lang w:eastAsia="en-US"/>
        </w:rPr>
        <w:t xml:space="preserve"> </w:t>
      </w:r>
      <w:r w:rsidR="009F4E25">
        <w:rPr>
          <w:rFonts w:eastAsia="Calibri"/>
          <w:sz w:val="28"/>
          <w:szCs w:val="28"/>
          <w:lang w:eastAsia="en-US"/>
        </w:rPr>
        <w:t>мая</w:t>
      </w:r>
      <w:r w:rsidRPr="009C4FD8">
        <w:rPr>
          <w:rFonts w:eastAsia="Calibri"/>
          <w:sz w:val="28"/>
          <w:szCs w:val="28"/>
          <w:lang w:eastAsia="en-US"/>
        </w:rPr>
        <w:t xml:space="preserve"> 201</w:t>
      </w:r>
      <w:r w:rsidR="0085286B" w:rsidRPr="009C4FD8">
        <w:rPr>
          <w:rFonts w:eastAsia="Calibri"/>
          <w:sz w:val="28"/>
          <w:szCs w:val="28"/>
          <w:lang w:eastAsia="en-US"/>
        </w:rPr>
        <w:t>9</w:t>
      </w:r>
      <w:r w:rsidRPr="009C4FD8">
        <w:rPr>
          <w:rFonts w:eastAsia="Calibri"/>
          <w:sz w:val="28"/>
          <w:szCs w:val="28"/>
          <w:lang w:eastAsia="en-US"/>
        </w:rPr>
        <w:t xml:space="preserve"> года                            </w:t>
      </w:r>
      <w:r w:rsidRPr="009C4FD8">
        <w:rPr>
          <w:rFonts w:eastAsia="Calibri"/>
          <w:sz w:val="28"/>
          <w:szCs w:val="28"/>
          <w:lang w:eastAsia="en-US"/>
        </w:rPr>
        <w:tab/>
      </w:r>
      <w:r w:rsidRPr="009C4FD8">
        <w:rPr>
          <w:rFonts w:eastAsia="Calibri"/>
          <w:sz w:val="28"/>
          <w:szCs w:val="28"/>
          <w:lang w:eastAsia="en-US"/>
        </w:rPr>
        <w:tab/>
      </w:r>
      <w:r w:rsidRPr="009C4FD8">
        <w:rPr>
          <w:rFonts w:eastAsia="Calibri"/>
          <w:sz w:val="28"/>
          <w:szCs w:val="28"/>
          <w:lang w:eastAsia="en-US"/>
        </w:rPr>
        <w:tab/>
        <w:t xml:space="preserve">        </w:t>
      </w:r>
      <w:r w:rsidR="008C3211" w:rsidRPr="009C4FD8">
        <w:rPr>
          <w:rFonts w:eastAsia="Calibri"/>
          <w:sz w:val="28"/>
          <w:szCs w:val="28"/>
          <w:lang w:eastAsia="en-US"/>
        </w:rPr>
        <w:t xml:space="preserve">      </w:t>
      </w:r>
      <w:r w:rsidR="009F4E25">
        <w:rPr>
          <w:rFonts w:eastAsia="Calibri"/>
          <w:sz w:val="28"/>
          <w:szCs w:val="28"/>
          <w:lang w:eastAsia="en-US"/>
        </w:rPr>
        <w:t xml:space="preserve">        </w:t>
      </w:r>
      <w:r w:rsidR="008C3211" w:rsidRPr="009C4FD8">
        <w:rPr>
          <w:rFonts w:eastAsia="Calibri"/>
          <w:sz w:val="28"/>
          <w:szCs w:val="28"/>
          <w:lang w:eastAsia="en-US"/>
        </w:rPr>
        <w:t xml:space="preserve">   </w:t>
      </w:r>
      <w:r w:rsidRPr="009C4FD8">
        <w:rPr>
          <w:rFonts w:eastAsia="Calibri"/>
          <w:sz w:val="28"/>
          <w:szCs w:val="28"/>
          <w:lang w:eastAsia="en-US"/>
        </w:rPr>
        <w:t xml:space="preserve">  № </w:t>
      </w:r>
      <w:r w:rsidR="008C3211" w:rsidRPr="009C4FD8">
        <w:rPr>
          <w:rFonts w:eastAsia="Calibri"/>
          <w:sz w:val="28"/>
          <w:szCs w:val="28"/>
          <w:lang w:eastAsia="en-US"/>
        </w:rPr>
        <w:t>0</w:t>
      </w:r>
      <w:r w:rsidR="0085286B" w:rsidRPr="009C4FD8">
        <w:rPr>
          <w:rFonts w:eastAsia="Calibri"/>
          <w:sz w:val="28"/>
          <w:szCs w:val="28"/>
          <w:lang w:eastAsia="en-US"/>
        </w:rPr>
        <w:t>0</w:t>
      </w:r>
    </w:p>
    <w:p w:rsidR="00910EC7" w:rsidRPr="009C4FD8" w:rsidRDefault="00910EC7" w:rsidP="00910EC7">
      <w:pPr>
        <w:numPr>
          <w:ilvl w:val="0"/>
          <w:numId w:val="1"/>
        </w:numPr>
        <w:suppressAutoHyphens/>
        <w:rPr>
          <w:rFonts w:eastAsia="Calibri"/>
          <w:i/>
          <w:sz w:val="24"/>
          <w:szCs w:val="24"/>
          <w:lang w:eastAsia="en-US"/>
        </w:rPr>
      </w:pPr>
      <w:r w:rsidRPr="009C4FD8">
        <w:rPr>
          <w:rFonts w:eastAsia="Calibri"/>
          <w:i/>
          <w:sz w:val="24"/>
          <w:szCs w:val="24"/>
          <w:lang w:eastAsia="en-US"/>
        </w:rPr>
        <w:t>г. Ханты-Мансийск</w:t>
      </w:r>
    </w:p>
    <w:p w:rsidR="00910EC7" w:rsidRPr="009C4FD8" w:rsidRDefault="00910EC7" w:rsidP="00910EC7">
      <w:pPr>
        <w:suppressAutoHyphens/>
        <w:rPr>
          <w:rFonts w:eastAsia="Calibri"/>
          <w:i/>
          <w:sz w:val="24"/>
          <w:szCs w:val="24"/>
          <w:lang w:eastAsia="en-US"/>
        </w:rPr>
      </w:pPr>
    </w:p>
    <w:p w:rsidR="00AB580F" w:rsidRPr="009C4FD8" w:rsidRDefault="00AB580F" w:rsidP="00AB580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приказ</w:t>
      </w:r>
    </w:p>
    <w:p w:rsidR="00AB580F" w:rsidRPr="009C4FD8" w:rsidRDefault="00AB580F" w:rsidP="00AB580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bCs/>
          <w:sz w:val="28"/>
          <w:szCs w:val="28"/>
        </w:rPr>
        <w:t>комитета по финансам администрации</w:t>
      </w:r>
    </w:p>
    <w:p w:rsidR="00AB580F" w:rsidRPr="009C4FD8" w:rsidRDefault="00AB580F" w:rsidP="00AB580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bCs/>
          <w:sz w:val="28"/>
          <w:szCs w:val="28"/>
        </w:rPr>
        <w:t>Ханты-Мансийского района</w:t>
      </w:r>
    </w:p>
    <w:p w:rsidR="00AB580F" w:rsidRPr="009C4FD8" w:rsidRDefault="00AB580F" w:rsidP="00AB580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bCs/>
          <w:sz w:val="28"/>
          <w:szCs w:val="28"/>
        </w:rPr>
        <w:t>от 19.04.2018 № 01-09/70</w:t>
      </w:r>
    </w:p>
    <w:p w:rsidR="001031FC" w:rsidRPr="009C4FD8" w:rsidRDefault="00AB580F" w:rsidP="00AB580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910EC7" w:rsidRPr="009C4FD8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031FC" w:rsidRPr="009C4FD8">
        <w:rPr>
          <w:rFonts w:ascii="Times New Roman" w:hAnsi="Times New Roman" w:cs="Times New Roman"/>
          <w:b w:val="0"/>
          <w:bCs/>
          <w:sz w:val="28"/>
          <w:szCs w:val="28"/>
        </w:rPr>
        <w:t>б утверждении типов</w:t>
      </w:r>
      <w:r w:rsidR="009E3D02" w:rsidRPr="009C4FD8">
        <w:rPr>
          <w:rFonts w:ascii="Times New Roman" w:hAnsi="Times New Roman" w:cs="Times New Roman"/>
          <w:b w:val="0"/>
          <w:bCs/>
          <w:sz w:val="28"/>
          <w:szCs w:val="28"/>
        </w:rPr>
        <w:t>ой</w:t>
      </w:r>
      <w:r w:rsidR="001031FC" w:rsidRPr="009C4FD8">
        <w:rPr>
          <w:rFonts w:ascii="Times New Roman" w:hAnsi="Times New Roman" w:cs="Times New Roman"/>
          <w:b w:val="0"/>
          <w:bCs/>
          <w:sz w:val="28"/>
          <w:szCs w:val="28"/>
        </w:rPr>
        <w:t xml:space="preserve"> форм</w:t>
      </w:r>
      <w:r w:rsidR="009E3D02" w:rsidRPr="009C4FD8">
        <w:rPr>
          <w:rFonts w:ascii="Times New Roman" w:hAnsi="Times New Roman" w:cs="Times New Roman"/>
          <w:b w:val="0"/>
          <w:bCs/>
          <w:sz w:val="28"/>
          <w:szCs w:val="28"/>
        </w:rPr>
        <w:t>ы</w:t>
      </w:r>
    </w:p>
    <w:p w:rsidR="001031FC" w:rsidRPr="009C4FD8" w:rsidRDefault="001031FC" w:rsidP="001031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bCs/>
          <w:sz w:val="28"/>
          <w:szCs w:val="28"/>
        </w:rPr>
        <w:t>соглашени</w:t>
      </w:r>
      <w:r w:rsidR="009E3D02" w:rsidRPr="009C4FD8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9C4FD8">
        <w:rPr>
          <w:rFonts w:ascii="Times New Roman" w:hAnsi="Times New Roman" w:cs="Times New Roman"/>
          <w:b w:val="0"/>
          <w:sz w:val="28"/>
          <w:szCs w:val="28"/>
        </w:rPr>
        <w:t xml:space="preserve"> (договор</w:t>
      </w:r>
      <w:r w:rsidR="009E3D02" w:rsidRPr="009C4FD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C4FD8">
        <w:rPr>
          <w:rFonts w:ascii="Times New Roman" w:hAnsi="Times New Roman" w:cs="Times New Roman"/>
          <w:b w:val="0"/>
          <w:sz w:val="28"/>
          <w:szCs w:val="28"/>
        </w:rPr>
        <w:t>) о предоставлении</w:t>
      </w:r>
    </w:p>
    <w:p w:rsidR="001031FC" w:rsidRPr="009C4FD8" w:rsidRDefault="001031FC" w:rsidP="001031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sz w:val="28"/>
          <w:szCs w:val="28"/>
        </w:rPr>
        <w:t>из бюджета Ханты-Мансийского района</w:t>
      </w:r>
    </w:p>
    <w:p w:rsidR="009E3D02" w:rsidRPr="009C4FD8" w:rsidRDefault="001E3DE6" w:rsidP="001031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sz w:val="28"/>
          <w:szCs w:val="28"/>
        </w:rPr>
        <w:t xml:space="preserve">субсидии </w:t>
      </w:r>
      <w:r w:rsidR="009E3D02" w:rsidRPr="009C4FD8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организации,</w:t>
      </w:r>
    </w:p>
    <w:p w:rsidR="009E3D02" w:rsidRPr="009C4FD8" w:rsidRDefault="009E3D02" w:rsidP="001031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sz w:val="28"/>
          <w:szCs w:val="28"/>
        </w:rPr>
        <w:t>не являющейся государственным</w:t>
      </w:r>
    </w:p>
    <w:p w:rsidR="001031FC" w:rsidRPr="009C4FD8" w:rsidRDefault="009E3D02" w:rsidP="001031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4FD8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учреждением</w:t>
      </w:r>
      <w:r w:rsidR="00AB580F" w:rsidRPr="009C4FD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A4F29" w:rsidRPr="009C4FD8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144" w:rsidRPr="009C4FD8" w:rsidRDefault="00782144" w:rsidP="00F13DDF">
      <w:pPr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В </w:t>
      </w:r>
      <w:r w:rsidR="009F4E25">
        <w:rPr>
          <w:sz w:val="28"/>
          <w:szCs w:val="28"/>
        </w:rPr>
        <w:t xml:space="preserve">соответствии со статьей 78.1 Бюджетного Кодекса Российской Федерации, на основании Положения о комитете по финансам администрации </w:t>
      </w:r>
      <w:r w:rsidR="009F4E25" w:rsidRPr="009F4E25">
        <w:rPr>
          <w:sz w:val="28"/>
          <w:szCs w:val="28"/>
        </w:rPr>
        <w:t xml:space="preserve">Ханты-Мансийского района, </w:t>
      </w:r>
      <w:r w:rsidR="009F4E25">
        <w:rPr>
          <w:sz w:val="28"/>
          <w:szCs w:val="28"/>
        </w:rPr>
        <w:t xml:space="preserve">утвержденное решением Думы </w:t>
      </w:r>
      <w:r w:rsidR="009F4E25" w:rsidRPr="009F4E25">
        <w:rPr>
          <w:sz w:val="28"/>
          <w:szCs w:val="28"/>
        </w:rPr>
        <w:t>Ханты-Мансийского района от 29 марта 2007 года № 113</w:t>
      </w:r>
      <w:r w:rsidRPr="009C4FD8">
        <w:rPr>
          <w:sz w:val="28"/>
          <w:szCs w:val="28"/>
        </w:rPr>
        <w:t>,</w:t>
      </w:r>
      <w:r w:rsidR="00F13DDF">
        <w:rPr>
          <w:sz w:val="28"/>
          <w:szCs w:val="28"/>
        </w:rPr>
        <w:t xml:space="preserve"> с учетом приказа Министерства финансов Российской Федерации от 28.07.2017 № 121-н «Об утверждении типовой формы соглашения о предоставлении из федерального бюджета субсидии некомме</w:t>
      </w:r>
      <w:bookmarkStart w:id="0" w:name="_GoBack"/>
      <w:bookmarkEnd w:id="0"/>
      <w:r w:rsidR="00F13DDF">
        <w:rPr>
          <w:sz w:val="28"/>
          <w:szCs w:val="28"/>
        </w:rPr>
        <w:t>рческой организации, не являющейся государственным (муниципальным) учреждением</w:t>
      </w:r>
      <w:r w:rsidR="00EB3479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приказываю:</w:t>
      </w:r>
    </w:p>
    <w:p w:rsidR="00782144" w:rsidRPr="009C4FD8" w:rsidRDefault="00782144" w:rsidP="00782144">
      <w:pPr>
        <w:jc w:val="both"/>
        <w:outlineLvl w:val="0"/>
        <w:rPr>
          <w:sz w:val="28"/>
          <w:szCs w:val="28"/>
        </w:rPr>
      </w:pPr>
      <w:bookmarkStart w:id="1" w:name="P16"/>
      <w:bookmarkEnd w:id="1"/>
    </w:p>
    <w:p w:rsidR="00782144" w:rsidRPr="009C4FD8" w:rsidRDefault="002C04CC" w:rsidP="00782144">
      <w:pPr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8714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782144" w:rsidRPr="009C4FD8">
        <w:rPr>
          <w:sz w:val="28"/>
          <w:szCs w:val="28"/>
        </w:rPr>
        <w:t xml:space="preserve">приказ комитета по финансам АХМР </w:t>
      </w:r>
      <w:r w:rsidR="00782144" w:rsidRPr="009C4FD8">
        <w:rPr>
          <w:bCs/>
          <w:sz w:val="28"/>
          <w:szCs w:val="28"/>
        </w:rPr>
        <w:t>от 19.04.2018 № 01-09/70</w:t>
      </w:r>
      <w:r>
        <w:rPr>
          <w:sz w:val="28"/>
          <w:szCs w:val="28"/>
        </w:rPr>
        <w:t xml:space="preserve">, </w:t>
      </w:r>
      <w:r w:rsidRPr="002C04CC">
        <w:rPr>
          <w:sz w:val="28"/>
          <w:szCs w:val="28"/>
        </w:rPr>
        <w:t>изложив приложени</w:t>
      </w:r>
      <w:r w:rsidR="00B37023">
        <w:rPr>
          <w:sz w:val="28"/>
          <w:szCs w:val="28"/>
        </w:rPr>
        <w:t>е</w:t>
      </w:r>
      <w:r w:rsidRPr="002C04CC">
        <w:rPr>
          <w:sz w:val="28"/>
          <w:szCs w:val="28"/>
        </w:rPr>
        <w:t xml:space="preserve"> в новой редакции</w:t>
      </w:r>
      <w:r w:rsidR="00782144" w:rsidRPr="009C4FD8">
        <w:rPr>
          <w:sz w:val="28"/>
          <w:szCs w:val="28"/>
        </w:rPr>
        <w:t>:</w:t>
      </w:r>
    </w:p>
    <w:p w:rsidR="00007136" w:rsidRDefault="00007136" w:rsidP="00624961">
      <w:pPr>
        <w:jc w:val="right"/>
        <w:rPr>
          <w:sz w:val="28"/>
          <w:szCs w:val="28"/>
        </w:rPr>
      </w:pPr>
    </w:p>
    <w:p w:rsidR="00624961" w:rsidRPr="009C4FD8" w:rsidRDefault="00A51540" w:rsidP="00624961">
      <w:pPr>
        <w:jc w:val="right"/>
        <w:rPr>
          <w:sz w:val="28"/>
          <w:szCs w:val="28"/>
        </w:rPr>
      </w:pPr>
      <w:r w:rsidRPr="009C4FD8">
        <w:rPr>
          <w:sz w:val="28"/>
          <w:szCs w:val="28"/>
        </w:rPr>
        <w:t>«</w:t>
      </w:r>
      <w:r w:rsidR="00624961" w:rsidRPr="009C4FD8">
        <w:rPr>
          <w:sz w:val="28"/>
          <w:szCs w:val="28"/>
        </w:rPr>
        <w:t>Приложение</w:t>
      </w:r>
    </w:p>
    <w:p w:rsidR="00932BA8" w:rsidRPr="009C4FD8" w:rsidRDefault="00624961" w:rsidP="00624961">
      <w:pPr>
        <w:jc w:val="right"/>
        <w:rPr>
          <w:sz w:val="28"/>
          <w:szCs w:val="28"/>
        </w:rPr>
      </w:pPr>
      <w:r w:rsidRPr="009C4FD8">
        <w:rPr>
          <w:sz w:val="28"/>
          <w:szCs w:val="28"/>
        </w:rPr>
        <w:t>к приказу комитета</w:t>
      </w:r>
    </w:p>
    <w:p w:rsidR="00624961" w:rsidRPr="009C4FD8" w:rsidRDefault="00624961" w:rsidP="00624961">
      <w:pPr>
        <w:jc w:val="right"/>
        <w:rPr>
          <w:sz w:val="28"/>
          <w:szCs w:val="28"/>
        </w:rPr>
      </w:pPr>
      <w:r w:rsidRPr="009C4FD8">
        <w:rPr>
          <w:sz w:val="28"/>
          <w:szCs w:val="28"/>
        </w:rPr>
        <w:t>по финансам АХМР</w:t>
      </w:r>
    </w:p>
    <w:p w:rsidR="00624961" w:rsidRPr="009C4FD8" w:rsidRDefault="00624961" w:rsidP="00624961">
      <w:pPr>
        <w:jc w:val="right"/>
        <w:rPr>
          <w:sz w:val="28"/>
          <w:szCs w:val="28"/>
        </w:rPr>
      </w:pPr>
      <w:r w:rsidRPr="009C4FD8">
        <w:rPr>
          <w:sz w:val="28"/>
          <w:szCs w:val="28"/>
        </w:rPr>
        <w:t xml:space="preserve">от </w:t>
      </w:r>
      <w:r w:rsidR="008C3211" w:rsidRPr="009C4FD8">
        <w:rPr>
          <w:sz w:val="28"/>
          <w:szCs w:val="28"/>
        </w:rPr>
        <w:t>19</w:t>
      </w:r>
      <w:r w:rsidR="00932BA8" w:rsidRPr="009C4FD8">
        <w:rPr>
          <w:sz w:val="28"/>
          <w:szCs w:val="28"/>
        </w:rPr>
        <w:t>.0</w:t>
      </w:r>
      <w:r w:rsidR="008C3211" w:rsidRPr="009C4FD8">
        <w:rPr>
          <w:sz w:val="28"/>
          <w:szCs w:val="28"/>
        </w:rPr>
        <w:t>4</w:t>
      </w:r>
      <w:r w:rsidR="00932BA8" w:rsidRPr="009C4FD8">
        <w:rPr>
          <w:sz w:val="28"/>
          <w:szCs w:val="28"/>
        </w:rPr>
        <w:t>.201</w:t>
      </w:r>
      <w:r w:rsidR="00DA0A34" w:rsidRPr="009C4FD8">
        <w:rPr>
          <w:sz w:val="28"/>
          <w:szCs w:val="28"/>
        </w:rPr>
        <w:t>8</w:t>
      </w:r>
      <w:r w:rsidRPr="009C4FD8">
        <w:rPr>
          <w:sz w:val="28"/>
          <w:szCs w:val="28"/>
        </w:rPr>
        <w:t xml:space="preserve"> №</w:t>
      </w:r>
      <w:r w:rsidR="00614330" w:rsidRPr="009C4FD8">
        <w:rPr>
          <w:sz w:val="28"/>
          <w:szCs w:val="28"/>
        </w:rPr>
        <w:t xml:space="preserve"> </w:t>
      </w:r>
      <w:r w:rsidR="00932BA8" w:rsidRPr="009C4FD8">
        <w:rPr>
          <w:sz w:val="28"/>
          <w:szCs w:val="28"/>
        </w:rPr>
        <w:t>0</w:t>
      </w:r>
      <w:r w:rsidR="008C3211" w:rsidRPr="009C4FD8">
        <w:rPr>
          <w:sz w:val="28"/>
          <w:szCs w:val="28"/>
        </w:rPr>
        <w:t>1</w:t>
      </w:r>
      <w:r w:rsidR="00932BA8" w:rsidRPr="009C4FD8">
        <w:rPr>
          <w:sz w:val="28"/>
          <w:szCs w:val="28"/>
        </w:rPr>
        <w:t>-0</w:t>
      </w:r>
      <w:r w:rsidR="008C3211" w:rsidRPr="009C4FD8">
        <w:rPr>
          <w:sz w:val="28"/>
          <w:szCs w:val="28"/>
        </w:rPr>
        <w:t>9</w:t>
      </w:r>
      <w:r w:rsidR="00932BA8" w:rsidRPr="009C4FD8">
        <w:rPr>
          <w:sz w:val="28"/>
          <w:szCs w:val="28"/>
        </w:rPr>
        <w:t>/</w:t>
      </w:r>
      <w:r w:rsidR="008C3211" w:rsidRPr="009C4FD8">
        <w:rPr>
          <w:sz w:val="28"/>
          <w:szCs w:val="28"/>
        </w:rPr>
        <w:t>7</w:t>
      </w:r>
      <w:r w:rsidR="00DA0A34" w:rsidRPr="009C4FD8">
        <w:rPr>
          <w:sz w:val="28"/>
          <w:szCs w:val="28"/>
        </w:rPr>
        <w:t>0</w:t>
      </w:r>
    </w:p>
    <w:p w:rsidR="00DA4F29" w:rsidRPr="009C4FD8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DA0A34" w:rsidRPr="009C4FD8" w:rsidRDefault="00DA0A34" w:rsidP="001E3DE6">
      <w:pPr>
        <w:pStyle w:val="ConsPlusNormal"/>
        <w:jc w:val="center"/>
      </w:pPr>
      <w:r w:rsidRPr="009C4FD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E3DE6" w:rsidRPr="009C4FD8">
        <w:rPr>
          <w:rFonts w:ascii="Times New Roman" w:hAnsi="Times New Roman" w:cs="Times New Roman"/>
          <w:sz w:val="28"/>
          <w:szCs w:val="28"/>
        </w:rPr>
        <w:t xml:space="preserve">из бюджета Ханты-Мансийского района субсидии </w:t>
      </w:r>
      <w:r w:rsidR="001E3DE6" w:rsidRPr="009C4FD8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не являющейся государственным (муниципальным) учреждением</w:t>
      </w:r>
    </w:p>
    <w:p w:rsidR="000157DE" w:rsidRPr="009C4FD8" w:rsidRDefault="000157DE" w:rsidP="00DA0A34">
      <w:pPr>
        <w:pStyle w:val="ConsPlusNormal"/>
        <w:jc w:val="center"/>
      </w:pPr>
    </w:p>
    <w:p w:rsidR="001E3DE6" w:rsidRPr="009C4FD8" w:rsidRDefault="001E3DE6" w:rsidP="001E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г._____________________________</w:t>
      </w:r>
    </w:p>
    <w:p w:rsidR="001E3DE6" w:rsidRPr="009C4FD8" w:rsidRDefault="001E3DE6" w:rsidP="001E3D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(место заключения соглашения (договора)</w:t>
      </w:r>
    </w:p>
    <w:p w:rsidR="001E3DE6" w:rsidRPr="009C4FD8" w:rsidRDefault="001E3DE6" w:rsidP="001E3DE6">
      <w:pPr>
        <w:pStyle w:val="ConsPlusNonformat"/>
        <w:jc w:val="both"/>
      </w:pPr>
    </w:p>
    <w:p w:rsidR="001E3DE6" w:rsidRPr="009C4FD8" w:rsidRDefault="001E3DE6" w:rsidP="001E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№ _________________</w:t>
      </w:r>
    </w:p>
    <w:p w:rsidR="001E3DE6" w:rsidRPr="009C4FD8" w:rsidRDefault="001E3DE6" w:rsidP="001E3D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(дата заключения соглашения (договора)                                                                                                  (номер соглашения (договора)</w:t>
      </w:r>
    </w:p>
    <w:p w:rsidR="001E3DE6" w:rsidRPr="009C4FD8" w:rsidRDefault="001E3DE6" w:rsidP="001E3DE6">
      <w:pPr>
        <w:pStyle w:val="ConsPlusNonformat"/>
        <w:jc w:val="both"/>
        <w:rPr>
          <w:rFonts w:ascii="Times New Roman" w:hAnsi="Times New Roman" w:cs="Times New Roman"/>
        </w:rPr>
      </w:pPr>
    </w:p>
    <w:p w:rsidR="001E3DE6" w:rsidRPr="009C4FD8" w:rsidRDefault="001E3DE6" w:rsidP="001E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E3DE6" w:rsidRPr="009C4FD8" w:rsidRDefault="001E3DE6" w:rsidP="001E3D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 Ханты-Мансийского района)</w:t>
      </w:r>
    </w:p>
    <w:p w:rsidR="00096E92" w:rsidRPr="009C4FD8" w:rsidRDefault="0084308A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9C4FD8">
        <w:rPr>
          <w:rFonts w:ascii="Times New Roman" w:hAnsi="Times New Roman" w:cs="Times New Roman"/>
          <w:sz w:val="28"/>
          <w:szCs w:val="28"/>
        </w:rPr>
        <w:t>К</w:t>
      </w:r>
      <w:r w:rsidR="00DA0A34" w:rsidRPr="009C4FD8">
        <w:rPr>
          <w:rFonts w:ascii="Times New Roman" w:hAnsi="Times New Roman" w:cs="Times New Roman"/>
          <w:sz w:val="28"/>
          <w:szCs w:val="28"/>
        </w:rPr>
        <w:t>оторому</w:t>
      </w:r>
      <w:r w:rsidRPr="009C4FD8">
        <w:rPr>
          <w:rFonts w:ascii="Times New Roman" w:hAnsi="Times New Roman" w:cs="Times New Roman"/>
          <w:sz w:val="28"/>
          <w:szCs w:val="28"/>
        </w:rPr>
        <w:t xml:space="preserve"> (ой)</w:t>
      </w:r>
      <w:r w:rsidR="00DA0A34" w:rsidRPr="009C4FD8">
        <w:rPr>
          <w:rFonts w:ascii="Times New Roman" w:hAnsi="Times New Roman" w:cs="Times New Roman"/>
          <w:sz w:val="28"/>
          <w:szCs w:val="28"/>
        </w:rPr>
        <w:t xml:space="preserve"> как </w:t>
      </w:r>
      <w:r w:rsidR="001E3DE6" w:rsidRPr="009C4FD8">
        <w:rPr>
          <w:rFonts w:ascii="Times New Roman" w:hAnsi="Times New Roman" w:cs="Times New Roman"/>
          <w:sz w:val="28"/>
          <w:szCs w:val="28"/>
        </w:rPr>
        <w:t>получателю средств бюджета Ханты-Мансийского района</w:t>
      </w:r>
      <w:r w:rsidR="00DA0A34" w:rsidRPr="009C4FD8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 w:rsidR="001E3DE6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="00DA0A34" w:rsidRPr="009C4FD8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субсидии </w:t>
      </w:r>
      <w:r w:rsidR="00096E92" w:rsidRPr="009C4FD8">
        <w:rPr>
          <w:rFonts w:ascii="Times New Roman" w:hAnsi="Times New Roman" w:cs="Times New Roman"/>
          <w:sz w:val="28"/>
          <w:szCs w:val="28"/>
        </w:rPr>
        <w:t xml:space="preserve">       </w:t>
      </w:r>
      <w:r w:rsidR="00DA0A34" w:rsidRPr="009C4FD8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1E3DE6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="00DA0A34" w:rsidRPr="009C4FD8">
        <w:rPr>
          <w:rFonts w:ascii="Times New Roman" w:hAnsi="Times New Roman" w:cs="Times New Roman"/>
          <w:sz w:val="28"/>
          <w:szCs w:val="28"/>
        </w:rPr>
        <w:t xml:space="preserve">2 статьи 78.1 Бюджетного кодекса Российской Федерации, </w:t>
      </w:r>
      <w:r w:rsidR="00D9568B" w:rsidRPr="009C4FD8">
        <w:rPr>
          <w:rFonts w:ascii="Times New Roman" w:hAnsi="Times New Roman" w:cs="Times New Roman"/>
          <w:sz w:val="28"/>
          <w:szCs w:val="28"/>
        </w:rPr>
        <w:t xml:space="preserve">именуемый в дальнейшем «Уполномоченный орган» </w:t>
      </w:r>
      <w:hyperlink w:anchor="P454" w:history="1">
        <w:r w:rsidR="00DA0A34"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D9568B" w:rsidRPr="009C4FD8">
          <w:rPr>
            <w:rFonts w:ascii="Times New Roman" w:hAnsi="Times New Roman" w:cs="Times New Roman"/>
            <w:sz w:val="28"/>
            <w:szCs w:val="28"/>
          </w:rPr>
          <w:t>1</w:t>
        </w:r>
        <w:r w:rsidR="00DA0A34"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9568B" w:rsidRPr="009C4FD8">
        <w:t xml:space="preserve">, </w:t>
      </w:r>
      <w:r w:rsidR="00D9568B" w:rsidRPr="009C4FD8">
        <w:rPr>
          <w:rFonts w:ascii="Times New Roman" w:hAnsi="Times New Roman" w:cs="Times New Roman"/>
          <w:sz w:val="28"/>
          <w:szCs w:val="28"/>
        </w:rPr>
        <w:t>в лице</w:t>
      </w:r>
    </w:p>
    <w:p w:rsidR="00DA0A34" w:rsidRPr="009C4FD8" w:rsidRDefault="00096E92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</w:t>
      </w:r>
      <w:r w:rsidR="00DA0A34" w:rsidRPr="009C4FD8">
        <w:rPr>
          <w:rFonts w:ascii="Times New Roman" w:hAnsi="Times New Roman" w:cs="Times New Roman"/>
          <w:sz w:val="28"/>
          <w:szCs w:val="28"/>
        </w:rPr>
        <w:t>__________</w:t>
      </w:r>
      <w:r w:rsidRPr="009C4FD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0A34" w:rsidRPr="009C4FD8">
        <w:rPr>
          <w:rFonts w:ascii="Times New Roman" w:hAnsi="Times New Roman" w:cs="Times New Roman"/>
          <w:sz w:val="28"/>
          <w:szCs w:val="28"/>
        </w:rPr>
        <w:t>,</w:t>
      </w:r>
    </w:p>
    <w:p w:rsidR="00096E92" w:rsidRPr="009C4FD8" w:rsidRDefault="00096E92" w:rsidP="00096E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</w:t>
      </w:r>
      <w:r w:rsidR="0084308A" w:rsidRPr="009C4FD8">
        <w:rPr>
          <w:rFonts w:ascii="Times New Roman" w:hAnsi="Times New Roman" w:cs="Times New Roman"/>
          <w:sz w:val="16"/>
          <w:szCs w:val="16"/>
        </w:rPr>
        <w:t>)</w:t>
      </w:r>
      <w:r w:rsidRPr="009C4FD8">
        <w:rPr>
          <w:rFonts w:ascii="Times New Roman" w:hAnsi="Times New Roman" w:cs="Times New Roman"/>
          <w:sz w:val="16"/>
          <w:szCs w:val="16"/>
        </w:rPr>
        <w:t xml:space="preserve"> руководителя главного распорядителя бюджетных средств или уполномоченного им лица)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0A34" w:rsidRPr="009C4FD8" w:rsidRDefault="0084308A" w:rsidP="008430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_________________________________________________,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</w:t>
      </w:r>
      <w:r w:rsidR="0084308A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(наименование некоммерческой организации, не являющейся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4308A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государственным (муниципальным) учреждением)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именуемая в дальнейшем "Получатель", в лице ______________</w:t>
      </w:r>
      <w:r w:rsidR="0084308A" w:rsidRPr="009C4FD8">
        <w:rPr>
          <w:rFonts w:ascii="Times New Roman" w:hAnsi="Times New Roman" w:cs="Times New Roman"/>
          <w:sz w:val="28"/>
          <w:szCs w:val="28"/>
        </w:rPr>
        <w:t>_</w:t>
      </w:r>
      <w:r w:rsidRPr="009C4FD8">
        <w:rPr>
          <w:rFonts w:ascii="Times New Roman" w:hAnsi="Times New Roman" w:cs="Times New Roman"/>
          <w:sz w:val="28"/>
          <w:szCs w:val="28"/>
        </w:rPr>
        <w:t>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0A34" w:rsidRPr="009C4FD8" w:rsidRDefault="0084308A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 (наименование должности, а также фамилия, имя, отчество (при наличии)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="0084308A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лица, представляющего Получателя, или уполномоченного им лица)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действующего(ей) на о</w:t>
      </w:r>
      <w:r w:rsidR="0084308A" w:rsidRPr="009C4FD8">
        <w:rPr>
          <w:rFonts w:ascii="Times New Roman" w:hAnsi="Times New Roman" w:cs="Times New Roman"/>
          <w:sz w:val="28"/>
          <w:szCs w:val="28"/>
        </w:rPr>
        <w:t>сновании _______________________</w:t>
      </w:r>
      <w:r w:rsidRPr="009C4FD8">
        <w:rPr>
          <w:rFonts w:ascii="Times New Roman" w:hAnsi="Times New Roman" w:cs="Times New Roman"/>
          <w:sz w:val="28"/>
          <w:szCs w:val="28"/>
        </w:rPr>
        <w:t>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(реквизиты учредительного документа некоммерческой организации,</w:t>
      </w:r>
      <w:r w:rsidR="0084308A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 xml:space="preserve"> не являющейся государственным (муниципальным)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4308A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учреждением, доверенности)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0A34" w:rsidRPr="009C4FD8" w:rsidRDefault="00DA0A34" w:rsidP="001C59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</w:t>
      </w:r>
      <w:r w:rsidR="001C59E7" w:rsidRPr="009C4FD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</w:t>
      </w:r>
      <w:r w:rsidR="001C59E7" w:rsidRPr="009C4FD8">
        <w:rPr>
          <w:rFonts w:ascii="Times New Roman" w:hAnsi="Times New Roman" w:cs="Times New Roman"/>
          <w:sz w:val="16"/>
          <w:szCs w:val="16"/>
        </w:rPr>
        <w:t>(наименование порядка предоставления субсидии из бюджета Ханты-Мансийского района Получателю)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утвержденными(ым)_________________________________________________</w:t>
      </w:r>
    </w:p>
    <w:p w:rsidR="001C59E7" w:rsidRPr="009C4FD8" w:rsidRDefault="001C59E7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(постановлением Правительства Ханты-Мансийского автономного округа–Югры,</w:t>
      </w:r>
    </w:p>
    <w:p w:rsidR="00DA0A34" w:rsidRPr="009C4FD8" w:rsidRDefault="001C59E7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постановлением администрации Ханты-Мансийского района)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"__" __________ 20__ г. </w:t>
      </w:r>
      <w:r w:rsidR="00DA2CEC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 (далее - П</w:t>
      </w:r>
      <w:r w:rsidR="00C52D0C" w:rsidRPr="009C4FD8">
        <w:rPr>
          <w:rFonts w:ascii="Times New Roman" w:hAnsi="Times New Roman" w:cs="Times New Roman"/>
          <w:sz w:val="28"/>
          <w:szCs w:val="28"/>
        </w:rPr>
        <w:t>равила</w:t>
      </w:r>
      <w:r w:rsidRPr="009C4FD8">
        <w:rPr>
          <w:rFonts w:ascii="Times New Roman" w:hAnsi="Times New Roman" w:cs="Times New Roman"/>
          <w:sz w:val="28"/>
          <w:szCs w:val="28"/>
        </w:rPr>
        <w:t xml:space="preserve"> предоставления субсидии),</w:t>
      </w:r>
      <w:r w:rsidR="001C59E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6A6F3B" w:rsidRPr="009C4FD8" w:rsidRDefault="006A6F3B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9C4FD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A0A34" w:rsidRPr="009C4FD8" w:rsidRDefault="00DA0A34" w:rsidP="00DA0A34">
      <w:pPr>
        <w:pStyle w:val="ConsPlusNormal"/>
        <w:jc w:val="center"/>
      </w:pPr>
    </w:p>
    <w:p w:rsidR="00DA0A34" w:rsidRPr="009C4FD8" w:rsidRDefault="00DA0A34" w:rsidP="00EA4AD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9C4FD8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</w:t>
      </w:r>
      <w:r w:rsidR="00A61061" w:rsidRPr="009C4FD8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</w:t>
      </w:r>
      <w:r w:rsidRPr="009C4FD8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hyperlink w:anchor="P455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A61061" w:rsidRPr="009C4FD8">
          <w:rPr>
            <w:rFonts w:ascii="Times New Roman" w:hAnsi="Times New Roman" w:cs="Times New Roman"/>
            <w:sz w:val="28"/>
            <w:szCs w:val="28"/>
          </w:rPr>
          <w:t>2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 xml:space="preserve">  субсидии на:</w:t>
      </w:r>
      <w:r w:rsidR="00876AC3" w:rsidRPr="009C4FD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 (далее - Субсидия);</w:t>
      </w:r>
    </w:p>
    <w:p w:rsidR="00DA0A34" w:rsidRPr="009C4FD8" w:rsidRDefault="00876AC3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  (указание цели (ей) предоставления Субсидии) </w:t>
      </w:r>
      <w:hyperlink w:anchor="P456" w:history="1">
        <w:r w:rsidR="00DA0A34" w:rsidRPr="009C4FD8">
          <w:rPr>
            <w:rFonts w:ascii="Times New Roman" w:hAnsi="Times New Roman" w:cs="Times New Roman"/>
            <w:sz w:val="16"/>
            <w:szCs w:val="16"/>
          </w:rPr>
          <w:t>&lt;</w:t>
        </w:r>
        <w:r w:rsidRPr="009C4FD8">
          <w:rPr>
            <w:rFonts w:ascii="Times New Roman" w:hAnsi="Times New Roman" w:cs="Times New Roman"/>
            <w:sz w:val="16"/>
            <w:szCs w:val="16"/>
          </w:rPr>
          <w:t>3</w:t>
        </w:r>
        <w:r w:rsidR="00DA0A34" w:rsidRPr="009C4FD8">
          <w:rPr>
            <w:rFonts w:ascii="Times New Roman" w:hAnsi="Times New Roman" w:cs="Times New Roman"/>
            <w:sz w:val="16"/>
            <w:szCs w:val="16"/>
          </w:rPr>
          <w:t>&gt;</w:t>
        </w:r>
      </w:hyperlink>
    </w:p>
    <w:p w:rsidR="00DA0A34" w:rsidRPr="009C4FD8" w:rsidRDefault="00DA0A34" w:rsidP="00EA4AD1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9C4FD8">
        <w:rPr>
          <w:rFonts w:ascii="Times New Roman" w:hAnsi="Times New Roman" w:cs="Times New Roman"/>
          <w:sz w:val="28"/>
          <w:szCs w:val="28"/>
        </w:rPr>
        <w:t>в целях реализации Получателем следующих проектов (мероприятий)</w:t>
      </w:r>
      <w:r w:rsidR="00876AC3" w:rsidRPr="009C4F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7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0C170F" w:rsidRPr="009C4FD8">
          <w:rPr>
            <w:rFonts w:ascii="Times New Roman" w:hAnsi="Times New Roman" w:cs="Times New Roman"/>
            <w:sz w:val="28"/>
            <w:szCs w:val="28"/>
          </w:rPr>
          <w:t>4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0C170F" w:rsidRPr="009C4FD8" w:rsidRDefault="00DA0A34" w:rsidP="00EA4AD1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"/>
      <w:bookmarkEnd w:id="7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8" w:name="P101"/>
      <w:bookmarkEnd w:id="8"/>
    </w:p>
    <w:p w:rsidR="00DA0A34" w:rsidRPr="009C4FD8" w:rsidRDefault="00DA0A34" w:rsidP="00EA4AD1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___________________________________________________.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9C4FD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EA4AD1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5"/>
      <w:bookmarkEnd w:id="10"/>
      <w:r w:rsidRPr="009C4FD8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</w:t>
      </w:r>
      <w:r w:rsidR="00B1045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2B02BD" w:rsidRPr="009C4FD8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9C4FD8">
        <w:rPr>
          <w:rFonts w:ascii="Times New Roman" w:hAnsi="Times New Roman" w:cs="Times New Roman"/>
          <w:sz w:val="28"/>
          <w:szCs w:val="28"/>
        </w:rPr>
        <w:t xml:space="preserve"> как получателю</w:t>
      </w:r>
      <w:r w:rsidR="002B02BD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средств бюджета</w:t>
      </w:r>
      <w:r w:rsidR="002B02BD" w:rsidRPr="009C4FD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C4FD8">
        <w:rPr>
          <w:rFonts w:ascii="Times New Roman" w:hAnsi="Times New Roman" w:cs="Times New Roman"/>
          <w:sz w:val="28"/>
          <w:szCs w:val="28"/>
        </w:rPr>
        <w:t>, по кодам классификации расходов бюджетов</w:t>
      </w:r>
      <w:r w:rsidR="002B02BD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Российской Федерации (далее - коды БК) на цель(и), указанную(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2" w:history="1">
        <w:r w:rsidRPr="009C4FD8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2B02BD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I настоящего Соглашения, в размере ________________________, в том числе</w:t>
      </w:r>
      <w:r w:rsidR="002B02BD" w:rsidRPr="009C4F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8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2B02BD" w:rsidRPr="009C4FD8">
          <w:rPr>
            <w:rFonts w:ascii="Times New Roman" w:hAnsi="Times New Roman" w:cs="Times New Roman"/>
            <w:sz w:val="28"/>
            <w:szCs w:val="28"/>
          </w:rPr>
          <w:t>5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   в 20__ году ____ (________________) рублей __ копеек - по коду БК ____;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</w:t>
      </w:r>
      <w:r w:rsidR="002B02BD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(сумма прописью)   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   в 20__ году ____ (________________) рублей __ копеек - по коду БК ____;</w:t>
      </w:r>
    </w:p>
    <w:p w:rsidR="002B02BD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</w:t>
      </w:r>
      <w:r w:rsidR="002B02BD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   (сумма прописью)              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   в 20__ году ____ (________________) рублей __ копеек - по коду БК ____.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B02BD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(сумма прописью)       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A0A34" w:rsidRPr="009C4FD8" w:rsidRDefault="00DA0A34" w:rsidP="00DA0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23"/>
      <w:bookmarkEnd w:id="11"/>
      <w:r w:rsidRPr="009C4FD8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EA4AD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Правилами предоставления субсидии:</w:t>
      </w:r>
    </w:p>
    <w:p w:rsidR="00DA0A34" w:rsidRPr="009C4FD8" w:rsidRDefault="00DA0A34" w:rsidP="00EA4AD1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6"/>
      <w:bookmarkEnd w:id="12"/>
      <w:r w:rsidRPr="009C4FD8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в </w:t>
      </w:r>
      <w:r w:rsidR="00C60538" w:rsidRPr="009C4F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DA0A34" w:rsidRPr="009C4FD8" w:rsidRDefault="00DA0A34" w:rsidP="00EA4AD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9"/>
      <w:bookmarkEnd w:id="13"/>
      <w:r w:rsidRPr="009C4FD8">
        <w:rPr>
          <w:rFonts w:ascii="Times New Roman" w:hAnsi="Times New Roman" w:cs="Times New Roman"/>
          <w:sz w:val="28"/>
          <w:szCs w:val="28"/>
        </w:rPr>
        <w:t>в срок до "__" ___</w:t>
      </w:r>
      <w:r w:rsidR="00EE1C85" w:rsidRPr="009C4FD8">
        <w:rPr>
          <w:rFonts w:ascii="Times New Roman" w:hAnsi="Times New Roman" w:cs="Times New Roman"/>
          <w:sz w:val="28"/>
          <w:szCs w:val="28"/>
        </w:rPr>
        <w:t>__</w:t>
      </w:r>
      <w:r w:rsidRPr="009C4FD8">
        <w:rPr>
          <w:rFonts w:ascii="Times New Roman" w:hAnsi="Times New Roman" w:cs="Times New Roman"/>
          <w:sz w:val="28"/>
          <w:szCs w:val="28"/>
        </w:rPr>
        <w:t>_ 20_</w:t>
      </w:r>
      <w:r w:rsidR="00EE1C85" w:rsidRPr="009C4FD8">
        <w:rPr>
          <w:rFonts w:ascii="Times New Roman" w:hAnsi="Times New Roman" w:cs="Times New Roman"/>
          <w:sz w:val="28"/>
          <w:szCs w:val="28"/>
        </w:rPr>
        <w:t>_</w:t>
      </w:r>
      <w:r w:rsidRPr="009C4FD8">
        <w:rPr>
          <w:rFonts w:ascii="Times New Roman" w:hAnsi="Times New Roman" w:cs="Times New Roman"/>
          <w:sz w:val="28"/>
          <w:szCs w:val="28"/>
        </w:rPr>
        <w:t xml:space="preserve">_ г. документов, в том числе </w:t>
      </w:r>
      <w:hyperlink w:anchor="P459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C60538" w:rsidRPr="009C4FD8">
          <w:rPr>
            <w:rFonts w:ascii="Times New Roman" w:hAnsi="Times New Roman" w:cs="Times New Roman"/>
            <w:sz w:val="28"/>
            <w:szCs w:val="28"/>
          </w:rPr>
          <w:t>6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B23D48" w:rsidRPr="009C4FD8" w:rsidRDefault="00DA0A34" w:rsidP="00FB046C">
      <w:pPr>
        <w:pStyle w:val="ConsPlusNonformat"/>
        <w:numPr>
          <w:ilvl w:val="4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0"/>
      <w:bookmarkEnd w:id="14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15" w:name="P131"/>
      <w:bookmarkEnd w:id="15"/>
    </w:p>
    <w:p w:rsidR="00DA0A34" w:rsidRPr="009C4FD8" w:rsidRDefault="00DA0A34" w:rsidP="00FB046C">
      <w:pPr>
        <w:pStyle w:val="ConsPlusNonformat"/>
        <w:numPr>
          <w:ilvl w:val="4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DA0A34" w:rsidRPr="009C4FD8" w:rsidRDefault="00DA0A34" w:rsidP="00FB046C">
      <w:pPr>
        <w:pStyle w:val="ConsPlusNormal"/>
        <w:numPr>
          <w:ilvl w:val="2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при соблюдении иных условий, в том числе </w:t>
      </w:r>
      <w:hyperlink w:anchor="P460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B23D48" w:rsidRPr="009C4FD8">
          <w:rPr>
            <w:rFonts w:ascii="Times New Roman" w:hAnsi="Times New Roman" w:cs="Times New Roman"/>
            <w:sz w:val="28"/>
            <w:szCs w:val="28"/>
          </w:rPr>
          <w:t>7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B23D48" w:rsidRPr="009C4FD8" w:rsidRDefault="00DA0A34" w:rsidP="00FB046C">
      <w:pPr>
        <w:pStyle w:val="ConsPlusNonformat"/>
        <w:numPr>
          <w:ilvl w:val="3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3"/>
      <w:bookmarkEnd w:id="16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17" w:name="P134"/>
      <w:bookmarkEnd w:id="17"/>
    </w:p>
    <w:p w:rsidR="00DA0A34" w:rsidRPr="009C4FD8" w:rsidRDefault="00DA0A34" w:rsidP="00FB046C">
      <w:pPr>
        <w:pStyle w:val="ConsPlusNonformat"/>
        <w:numPr>
          <w:ilvl w:val="3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A0A34" w:rsidRPr="009C4FD8" w:rsidRDefault="00DA0A34" w:rsidP="00FB046C">
      <w:pPr>
        <w:pStyle w:val="ConsPlusNormal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5"/>
      <w:bookmarkEnd w:id="18"/>
      <w:r w:rsidRPr="009C4FD8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7B3253" w:rsidRPr="009C4FD8" w:rsidRDefault="00DA0A34" w:rsidP="00FB046C">
      <w:pPr>
        <w:pStyle w:val="ConsPlusNonformat"/>
        <w:numPr>
          <w:ilvl w:val="2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6"/>
      <w:bookmarkEnd w:id="19"/>
      <w:r w:rsidRPr="009C4FD8">
        <w:rPr>
          <w:rFonts w:ascii="Times New Roman" w:hAnsi="Times New Roman" w:cs="Times New Roman"/>
          <w:sz w:val="28"/>
          <w:szCs w:val="28"/>
        </w:rPr>
        <w:t>на счет,</w:t>
      </w:r>
      <w:r w:rsidR="00BF3BED" w:rsidRPr="009C4FD8">
        <w:rPr>
          <w:rFonts w:ascii="Times New Roman" w:hAnsi="Times New Roman" w:cs="Times New Roman"/>
          <w:sz w:val="28"/>
          <w:szCs w:val="28"/>
        </w:rPr>
        <w:t xml:space="preserve"> открытый в Комитете по финансам</w:t>
      </w:r>
      <w:r w:rsidR="0012708E" w:rsidRPr="009C4FD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Pr="009C4FD8">
        <w:rPr>
          <w:rFonts w:ascii="Times New Roman" w:hAnsi="Times New Roman" w:cs="Times New Roman"/>
          <w:sz w:val="28"/>
          <w:szCs w:val="28"/>
        </w:rPr>
        <w:t>для учета операций со средствами юридических лиц, не</w:t>
      </w:r>
      <w:r w:rsidR="0012708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не позднее 2-го рабочего дня, следующего за днем</w:t>
      </w:r>
      <w:r w:rsidR="0012708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представления Получателем в </w:t>
      </w:r>
      <w:r w:rsidR="0012708E" w:rsidRPr="009C4FD8">
        <w:rPr>
          <w:rFonts w:ascii="Times New Roman" w:hAnsi="Times New Roman" w:cs="Times New Roman"/>
          <w:sz w:val="28"/>
          <w:szCs w:val="28"/>
        </w:rPr>
        <w:t xml:space="preserve">Комитет по финансам по финансам администрации Ханты-Мансийского района </w:t>
      </w:r>
      <w:r w:rsidRPr="009C4FD8">
        <w:rPr>
          <w:rFonts w:ascii="Times New Roman" w:hAnsi="Times New Roman" w:cs="Times New Roman"/>
          <w:sz w:val="28"/>
          <w:szCs w:val="28"/>
        </w:rPr>
        <w:t>документов для</w:t>
      </w:r>
      <w:r w:rsidR="0012708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="0012708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которого предоставляется Субсидия </w:t>
      </w:r>
      <w:hyperlink w:anchor="P461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12708E" w:rsidRPr="009C4FD8">
          <w:rPr>
            <w:rFonts w:ascii="Times New Roman" w:hAnsi="Times New Roman" w:cs="Times New Roman"/>
            <w:sz w:val="28"/>
            <w:szCs w:val="28"/>
          </w:rPr>
          <w:t>8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20" w:name="P147"/>
      <w:bookmarkEnd w:id="20"/>
    </w:p>
    <w:p w:rsidR="00DA0A34" w:rsidRPr="009C4FD8" w:rsidRDefault="00DA0A34" w:rsidP="00FB046C">
      <w:pPr>
        <w:pStyle w:val="ConsPlusNonformat"/>
        <w:numPr>
          <w:ilvl w:val="2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в _______________________ </w:t>
      </w:r>
      <w:hyperlink w:anchor="P462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7B3253" w:rsidRPr="009C4FD8">
          <w:rPr>
            <w:rFonts w:ascii="Times New Roman" w:hAnsi="Times New Roman" w:cs="Times New Roman"/>
            <w:sz w:val="28"/>
            <w:szCs w:val="28"/>
          </w:rPr>
          <w:t>9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234E6D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(наименование учреждения</w:t>
      </w:r>
      <w:r w:rsidR="00234E6D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Центрального банка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34E6D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Российской Федерации или кредитной организации)</w:t>
      </w:r>
    </w:p>
    <w:p w:rsidR="008B5407" w:rsidRPr="009C4FD8" w:rsidRDefault="00DA0A34" w:rsidP="00FB046C">
      <w:pPr>
        <w:pStyle w:val="ConsPlusNormal"/>
        <w:numPr>
          <w:ilvl w:val="3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2"/>
      <w:bookmarkEnd w:id="21"/>
      <w:r w:rsidRPr="009C4FD8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Субсидии, установленным в приложении </w:t>
      </w:r>
      <w:r w:rsidR="008B5407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являющемся неотъемлемой частью настоящего Соглашения </w:t>
      </w:r>
      <w:hyperlink w:anchor="P463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8B5407" w:rsidRPr="009C4FD8">
          <w:rPr>
            <w:rFonts w:ascii="Times New Roman" w:hAnsi="Times New Roman" w:cs="Times New Roman"/>
            <w:sz w:val="28"/>
            <w:szCs w:val="28"/>
          </w:rPr>
          <w:t>10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22" w:name="P153"/>
      <w:bookmarkEnd w:id="22"/>
    </w:p>
    <w:p w:rsidR="00DA0A34" w:rsidRPr="009C4FD8" w:rsidRDefault="00DA0A34" w:rsidP="00FB046C">
      <w:pPr>
        <w:pStyle w:val="ConsPlusNormal"/>
        <w:numPr>
          <w:ilvl w:val="3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позднее ___ рабочего дня, следующего за днем представления</w:t>
      </w:r>
      <w:r w:rsidR="008B540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8B5407" w:rsidRPr="009C4FD8">
        <w:rPr>
          <w:rFonts w:ascii="Times New Roman" w:hAnsi="Times New Roman" w:cs="Times New Roman"/>
          <w:sz w:val="28"/>
          <w:szCs w:val="28"/>
        </w:rPr>
        <w:t>Уполномоченный орган следующих документов</w:t>
      </w:r>
      <w:r w:rsidRPr="009C4FD8">
        <w:rPr>
          <w:rFonts w:ascii="Times New Roman" w:hAnsi="Times New Roman" w:cs="Times New Roman"/>
          <w:sz w:val="28"/>
          <w:szCs w:val="28"/>
        </w:rPr>
        <w:t xml:space="preserve"> следующих документов </w:t>
      </w:r>
      <w:hyperlink w:anchor="P464" w:history="1">
        <w:r w:rsidRPr="009C4FD8">
          <w:rPr>
            <w:rFonts w:ascii="Times New Roman" w:hAnsi="Times New Roman" w:cs="Times New Roman"/>
            <w:sz w:val="28"/>
            <w:szCs w:val="28"/>
          </w:rPr>
          <w:t>&lt;1</w:t>
        </w:r>
        <w:r w:rsidR="00C74C15" w:rsidRPr="009C4FD8">
          <w:rPr>
            <w:rFonts w:ascii="Times New Roman" w:hAnsi="Times New Roman" w:cs="Times New Roman"/>
            <w:sz w:val="28"/>
            <w:szCs w:val="28"/>
          </w:rPr>
          <w:t>1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C74C15" w:rsidRPr="009C4FD8" w:rsidRDefault="00DA0A34" w:rsidP="00FB046C">
      <w:pPr>
        <w:pStyle w:val="ConsPlusNonformat"/>
        <w:numPr>
          <w:ilvl w:val="4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7"/>
      <w:bookmarkEnd w:id="23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24" w:name="P158"/>
      <w:bookmarkEnd w:id="24"/>
    </w:p>
    <w:p w:rsidR="00DA0A34" w:rsidRPr="009C4FD8" w:rsidRDefault="00DA0A34" w:rsidP="00FB046C">
      <w:pPr>
        <w:pStyle w:val="ConsPlusNonformat"/>
        <w:numPr>
          <w:ilvl w:val="4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___________________________________________________.</w:t>
      </w: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160"/>
      <w:bookmarkEnd w:id="25"/>
      <w:r w:rsidRPr="009C4FD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1939DD" w:rsidP="00EA4AD1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Уполномоченный орган обязуется</w:t>
      </w:r>
      <w:r w:rsidR="00DA0A34" w:rsidRPr="009C4FD8">
        <w:rPr>
          <w:rFonts w:ascii="Times New Roman" w:hAnsi="Times New Roman" w:cs="Times New Roman"/>
          <w:sz w:val="28"/>
          <w:szCs w:val="28"/>
        </w:rPr>
        <w:t>:</w:t>
      </w:r>
    </w:p>
    <w:p w:rsidR="001939DD" w:rsidRPr="009C4FD8" w:rsidRDefault="00DA0A34" w:rsidP="00EA4AD1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</w:t>
      </w:r>
      <w:r w:rsidR="001939DD" w:rsidRPr="009C4F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4FD8">
        <w:rPr>
          <w:rFonts w:ascii="Times New Roman" w:hAnsi="Times New Roman" w:cs="Times New Roman"/>
          <w:sz w:val="28"/>
          <w:szCs w:val="28"/>
        </w:rPr>
        <w:t>с разделом III настоящего Соглашения;</w:t>
      </w:r>
      <w:bookmarkStart w:id="26" w:name="P166"/>
      <w:bookmarkEnd w:id="26"/>
    </w:p>
    <w:p w:rsidR="00B958B9" w:rsidRPr="009C4FD8" w:rsidRDefault="00DA0A34" w:rsidP="00EA4AD1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осуществлять проверку представляемых Получателем документов, указанных в пунктах ____</w:t>
      </w:r>
      <w:r w:rsidR="001939DD" w:rsidRPr="009C4FD8">
        <w:rPr>
          <w:rFonts w:ascii="Times New Roman" w:hAnsi="Times New Roman" w:cs="Times New Roman"/>
          <w:sz w:val="28"/>
          <w:szCs w:val="28"/>
        </w:rPr>
        <w:t>________</w:t>
      </w:r>
      <w:r w:rsidRPr="009C4FD8">
        <w:rPr>
          <w:rFonts w:ascii="Times New Roman" w:hAnsi="Times New Roman" w:cs="Times New Roman"/>
          <w:sz w:val="28"/>
          <w:szCs w:val="28"/>
        </w:rPr>
        <w:t>____ настоящего Соглашения, в том числе на соответствие их Правилам предоставления субсидии, в течение _</w:t>
      </w:r>
      <w:r w:rsidR="001939DD" w:rsidRPr="009C4FD8">
        <w:rPr>
          <w:rFonts w:ascii="Times New Roman" w:hAnsi="Times New Roman" w:cs="Times New Roman"/>
          <w:sz w:val="28"/>
          <w:szCs w:val="28"/>
        </w:rPr>
        <w:t>___</w:t>
      </w:r>
      <w:r w:rsidRPr="009C4FD8">
        <w:rPr>
          <w:rFonts w:ascii="Times New Roman" w:hAnsi="Times New Roman" w:cs="Times New Roman"/>
          <w:sz w:val="28"/>
          <w:szCs w:val="28"/>
        </w:rPr>
        <w:t xml:space="preserve">__ рабочих дней со дня их получения </w:t>
      </w:r>
      <w:r w:rsidR="001939DD" w:rsidRPr="009C4F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FD8">
        <w:rPr>
          <w:rFonts w:ascii="Times New Roman" w:hAnsi="Times New Roman" w:cs="Times New Roman"/>
          <w:sz w:val="28"/>
          <w:szCs w:val="28"/>
        </w:rPr>
        <w:t xml:space="preserve">от Получателя </w:t>
      </w:r>
      <w:hyperlink w:anchor="P465" w:history="1">
        <w:r w:rsidRPr="009C4FD8">
          <w:rPr>
            <w:rFonts w:ascii="Times New Roman" w:hAnsi="Times New Roman" w:cs="Times New Roman"/>
            <w:sz w:val="28"/>
            <w:szCs w:val="28"/>
          </w:rPr>
          <w:t>&lt;1</w:t>
        </w:r>
        <w:r w:rsidR="001939DD" w:rsidRPr="009C4FD8">
          <w:rPr>
            <w:rFonts w:ascii="Times New Roman" w:hAnsi="Times New Roman" w:cs="Times New Roman"/>
            <w:sz w:val="28"/>
            <w:szCs w:val="28"/>
          </w:rPr>
          <w:t>2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27" w:name="P167"/>
      <w:bookmarkEnd w:id="27"/>
    </w:p>
    <w:p w:rsidR="00A149B3" w:rsidRPr="009C4FD8" w:rsidRDefault="00DA0A34" w:rsidP="00EA4AD1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пунктом 4.3.3 настоящего Соглашения </w:t>
      </w:r>
      <w:hyperlink w:anchor="P466" w:history="1">
        <w:r w:rsidRPr="009C4FD8">
          <w:rPr>
            <w:rFonts w:ascii="Times New Roman" w:hAnsi="Times New Roman" w:cs="Times New Roman"/>
            <w:sz w:val="28"/>
            <w:szCs w:val="28"/>
          </w:rPr>
          <w:t>&lt;1</w:t>
        </w:r>
        <w:r w:rsidR="00B958B9" w:rsidRPr="009C4FD8">
          <w:rPr>
            <w:rFonts w:ascii="Times New Roman" w:hAnsi="Times New Roman" w:cs="Times New Roman"/>
            <w:sz w:val="28"/>
            <w:szCs w:val="28"/>
          </w:rPr>
          <w:t>3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</w:p>
    <w:p w:rsidR="00A149B3" w:rsidRPr="009C4FD8" w:rsidRDefault="00DA0A34" w:rsidP="00EA4AD1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обеспечивать перечисление Субсидии на счет Получателя, указанный в разделе VIII настоящего Соглашения, в соответствии с пунктом 3.2 настоящего Соглашения;</w:t>
      </w:r>
      <w:bookmarkStart w:id="28" w:name="P169"/>
      <w:bookmarkEnd w:id="28"/>
    </w:p>
    <w:p w:rsidR="00DA0A34" w:rsidRPr="009C4FD8" w:rsidRDefault="00DA0A34" w:rsidP="00EA4AD1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hyperlink w:anchor="P467" w:history="1">
        <w:r w:rsidRPr="009C4FD8">
          <w:rPr>
            <w:rFonts w:ascii="Times New Roman" w:hAnsi="Times New Roman" w:cs="Times New Roman"/>
            <w:sz w:val="28"/>
            <w:szCs w:val="28"/>
          </w:rPr>
          <w:t>&lt;1</w:t>
        </w:r>
        <w:r w:rsidR="00A149B3" w:rsidRPr="009C4FD8">
          <w:rPr>
            <w:rFonts w:ascii="Times New Roman" w:hAnsi="Times New Roman" w:cs="Times New Roman"/>
            <w:sz w:val="28"/>
            <w:szCs w:val="28"/>
          </w:rPr>
          <w:t>4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1E7D84" w:rsidRPr="009C4FD8" w:rsidRDefault="00DA0A34" w:rsidP="00EA4AD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70"/>
      <w:bookmarkEnd w:id="29"/>
      <w:r w:rsidRPr="009C4FD8">
        <w:rPr>
          <w:rFonts w:ascii="Times New Roman" w:hAnsi="Times New Roman" w:cs="Times New Roman"/>
          <w:sz w:val="28"/>
          <w:szCs w:val="28"/>
        </w:rPr>
        <w:t>показатели результативности предос</w:t>
      </w:r>
      <w:r w:rsidR="00044AAB" w:rsidRPr="009C4FD8">
        <w:rPr>
          <w:rFonts w:ascii="Times New Roman" w:hAnsi="Times New Roman" w:cs="Times New Roman"/>
          <w:sz w:val="28"/>
          <w:szCs w:val="28"/>
        </w:rPr>
        <w:t>тавления Субсидии в приложении 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являющемся неотъемлемой частью настоящего Соглашения </w:t>
      </w:r>
      <w:hyperlink w:anchor="P468" w:history="1">
        <w:r w:rsidRPr="009C4FD8">
          <w:rPr>
            <w:rFonts w:ascii="Times New Roman" w:hAnsi="Times New Roman" w:cs="Times New Roman"/>
            <w:sz w:val="28"/>
            <w:szCs w:val="28"/>
          </w:rPr>
          <w:t>&lt;1</w:t>
        </w:r>
        <w:r w:rsidR="00044AAB" w:rsidRPr="009C4FD8">
          <w:rPr>
            <w:rFonts w:ascii="Times New Roman" w:hAnsi="Times New Roman" w:cs="Times New Roman"/>
            <w:sz w:val="28"/>
            <w:szCs w:val="28"/>
          </w:rPr>
          <w:t>5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30" w:name="P171"/>
      <w:bookmarkEnd w:id="30"/>
    </w:p>
    <w:p w:rsidR="00DA0A34" w:rsidRPr="009C4FD8" w:rsidRDefault="00DA0A34" w:rsidP="00EA4AD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иные показатели </w:t>
      </w:r>
      <w:hyperlink w:anchor="P469" w:history="1">
        <w:r w:rsidRPr="009C4FD8">
          <w:rPr>
            <w:rFonts w:ascii="Times New Roman" w:hAnsi="Times New Roman" w:cs="Times New Roman"/>
            <w:sz w:val="28"/>
            <w:szCs w:val="28"/>
          </w:rPr>
          <w:t>&lt;1</w:t>
        </w:r>
        <w:r w:rsidR="001E7D84" w:rsidRPr="009C4FD8">
          <w:rPr>
            <w:rFonts w:ascii="Times New Roman" w:hAnsi="Times New Roman" w:cs="Times New Roman"/>
            <w:sz w:val="28"/>
            <w:szCs w:val="28"/>
          </w:rPr>
          <w:t>6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1E7D84" w:rsidRPr="009C4FD8" w:rsidRDefault="00DA0A34" w:rsidP="00EA4AD1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72"/>
      <w:bookmarkEnd w:id="31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32" w:name="P173"/>
      <w:bookmarkEnd w:id="32"/>
    </w:p>
    <w:p w:rsidR="00DA0A34" w:rsidRPr="009C4FD8" w:rsidRDefault="00DA0A34" w:rsidP="00EA4AD1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F05E41" w:rsidRPr="009C4FD8" w:rsidRDefault="00DA0A34" w:rsidP="00EA4AD1">
      <w:pPr>
        <w:pStyle w:val="ConsPlusNonforma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возместить убытки, понесенные Получателем в случае неисполнения</w:t>
      </w:r>
      <w:r w:rsidR="00F05E41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05E41" w:rsidRPr="009C4FD8">
        <w:rPr>
          <w:rFonts w:ascii="Times New Roman" w:hAnsi="Times New Roman" w:cs="Times New Roman"/>
          <w:sz w:val="28"/>
          <w:szCs w:val="28"/>
        </w:rPr>
        <w:t xml:space="preserve">Уполномоченным органом, </w:t>
      </w:r>
      <w:r w:rsidRPr="009C4FD8">
        <w:rPr>
          <w:rFonts w:ascii="Times New Roman" w:hAnsi="Times New Roman" w:cs="Times New Roman"/>
          <w:sz w:val="28"/>
          <w:szCs w:val="28"/>
        </w:rPr>
        <w:t xml:space="preserve">предусмотренных настоящим Соглашением </w:t>
      </w:r>
      <w:hyperlink w:anchor="P470" w:history="1">
        <w:r w:rsidRPr="009C4FD8">
          <w:rPr>
            <w:rFonts w:ascii="Times New Roman" w:hAnsi="Times New Roman" w:cs="Times New Roman"/>
            <w:sz w:val="28"/>
            <w:szCs w:val="28"/>
          </w:rPr>
          <w:t>&lt;1</w:t>
        </w:r>
        <w:r w:rsidR="00F05E41" w:rsidRPr="009C4FD8">
          <w:rPr>
            <w:rFonts w:ascii="Times New Roman" w:hAnsi="Times New Roman" w:cs="Times New Roman"/>
            <w:sz w:val="28"/>
            <w:szCs w:val="28"/>
          </w:rPr>
          <w:t>7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, в течение _____ рабочих дней со</w:t>
      </w:r>
      <w:r w:rsidR="00F05E41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дня получения от Получателя требования о возмещении убытков</w:t>
      </w:r>
      <w:r w:rsidR="00F05E41" w:rsidRPr="009C4FD8">
        <w:rPr>
          <w:rFonts w:ascii="Times New Roman" w:hAnsi="Times New Roman" w:cs="Times New Roman"/>
          <w:sz w:val="28"/>
          <w:szCs w:val="28"/>
        </w:rPr>
        <w:t>.</w:t>
      </w:r>
    </w:p>
    <w:p w:rsidR="00DA0A34" w:rsidRPr="009C4FD8" w:rsidRDefault="00DA0A34" w:rsidP="00EA4AD1">
      <w:pPr>
        <w:pStyle w:val="ConsPlusNonforma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показателей</w:t>
      </w:r>
      <w:r w:rsidR="00F05E41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и (или) иных показателей,</w:t>
      </w:r>
      <w:r w:rsidR="00F05E41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 или</w:t>
      </w:r>
      <w:r w:rsidR="00F05E41" w:rsidRPr="009C4FD8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9C4FD8">
        <w:rPr>
          <w:rFonts w:ascii="Times New Roman" w:hAnsi="Times New Roman" w:cs="Times New Roman"/>
          <w:sz w:val="28"/>
          <w:szCs w:val="28"/>
        </w:rPr>
        <w:t>в соответствии</w:t>
      </w:r>
      <w:r w:rsidR="00F05E41" w:rsidRPr="009C4FD8">
        <w:rPr>
          <w:rFonts w:ascii="Times New Roman" w:hAnsi="Times New Roman" w:cs="Times New Roman"/>
          <w:sz w:val="28"/>
          <w:szCs w:val="28"/>
        </w:rPr>
        <w:t xml:space="preserve"> с </w:t>
      </w:r>
      <w:r w:rsidRPr="009C4FD8">
        <w:rPr>
          <w:rFonts w:ascii="Times New Roman" w:hAnsi="Times New Roman" w:cs="Times New Roman"/>
          <w:sz w:val="28"/>
          <w:szCs w:val="28"/>
        </w:rPr>
        <w:t xml:space="preserve">пунктом 4.1.5 настоящего Соглашения, на основании </w:t>
      </w:r>
      <w:hyperlink w:anchor="P471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F05E41" w:rsidRPr="009C4FD8">
          <w:rPr>
            <w:rFonts w:ascii="Times New Roman" w:hAnsi="Times New Roman" w:cs="Times New Roman"/>
            <w:sz w:val="28"/>
            <w:szCs w:val="28"/>
          </w:rPr>
          <w:t>18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B1045E" w:rsidRPr="009C4FD8" w:rsidRDefault="00DA0A34" w:rsidP="00EA4AD1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87"/>
      <w:bookmarkEnd w:id="33"/>
      <w:r w:rsidRPr="009C4FD8">
        <w:rPr>
          <w:rFonts w:ascii="Times New Roman" w:hAnsi="Times New Roman" w:cs="Times New Roman"/>
          <w:sz w:val="28"/>
          <w:szCs w:val="28"/>
        </w:rPr>
        <w:t>отчета(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) о достижении значений показателей результативности предоставления Субсидии по форме согласно приложению </w:t>
      </w:r>
      <w:r w:rsidR="00E62AA4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472" w:history="1">
        <w:r w:rsidR="00A351B2" w:rsidRPr="009C4FD8">
          <w:rPr>
            <w:rFonts w:ascii="Times New Roman" w:hAnsi="Times New Roman" w:cs="Times New Roman"/>
            <w:sz w:val="28"/>
            <w:szCs w:val="28"/>
          </w:rPr>
          <w:t>&lt;19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>) в соответствии с пунктом 4.3.10.2 настоящего Соглашения;</w:t>
      </w:r>
      <w:bookmarkStart w:id="34" w:name="P188"/>
      <w:bookmarkEnd w:id="34"/>
    </w:p>
    <w:p w:rsidR="00DA0A34" w:rsidRPr="009C4FD8" w:rsidRDefault="00DA0A34" w:rsidP="00EA4AD1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hyperlink w:anchor="P473" w:history="1">
        <w:r w:rsidRPr="009C4FD8">
          <w:rPr>
            <w:rFonts w:ascii="Times New Roman" w:hAnsi="Times New Roman" w:cs="Times New Roman"/>
            <w:sz w:val="28"/>
            <w:szCs w:val="28"/>
          </w:rPr>
          <w:t>&lt;2</w:t>
        </w:r>
        <w:r w:rsidR="00B1045E" w:rsidRPr="009C4FD8">
          <w:rPr>
            <w:rFonts w:ascii="Times New Roman" w:hAnsi="Times New Roman" w:cs="Times New Roman"/>
            <w:sz w:val="28"/>
            <w:szCs w:val="28"/>
          </w:rPr>
          <w:t>0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</w:p>
    <w:p w:rsidR="00DA0A34" w:rsidRPr="009C4FD8" w:rsidRDefault="00DA0A34" w:rsidP="00EA4AD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89"/>
      <w:bookmarkEnd w:id="35"/>
      <w:r w:rsidRPr="009C4FD8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Субсидии, установленных Правилами </w:t>
      </w:r>
      <w:r w:rsidRPr="009C4FD8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и настоящим Соглашением, путем проведения плановых и (или) внеплановых проверок:</w:t>
      </w:r>
    </w:p>
    <w:p w:rsidR="00DA0A34" w:rsidRPr="009C4FD8" w:rsidRDefault="00DA0A34" w:rsidP="00EA4AD1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0C6308" w:rsidRPr="009C4FD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C4FD8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A1474C" w:rsidRPr="009C4FD8" w:rsidRDefault="00DA0A34" w:rsidP="00EA4AD1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94"/>
      <w:bookmarkEnd w:id="36"/>
      <w:r w:rsidRPr="009C4FD8">
        <w:rPr>
          <w:rFonts w:ascii="Times New Roman" w:hAnsi="Times New Roman" w:cs="Times New Roman"/>
          <w:sz w:val="28"/>
          <w:szCs w:val="28"/>
        </w:rPr>
        <w:t>отчета</w:t>
      </w:r>
      <w:r w:rsidR="00FB046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 согласно приложению </w:t>
      </w:r>
      <w:r w:rsidR="00A1474C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474" w:history="1">
        <w:r w:rsidRPr="009C4FD8">
          <w:rPr>
            <w:rFonts w:ascii="Times New Roman" w:hAnsi="Times New Roman" w:cs="Times New Roman"/>
            <w:sz w:val="28"/>
            <w:szCs w:val="28"/>
          </w:rPr>
          <w:t>&lt;2</w:t>
        </w:r>
        <w:r w:rsidR="00A1474C" w:rsidRPr="009C4FD8">
          <w:rPr>
            <w:rFonts w:ascii="Times New Roman" w:hAnsi="Times New Roman" w:cs="Times New Roman"/>
            <w:sz w:val="28"/>
            <w:szCs w:val="28"/>
          </w:rPr>
          <w:t>1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>) в соответствии с пунктом 4.3.10.1 настоящего Соглашения;</w:t>
      </w:r>
      <w:bookmarkStart w:id="37" w:name="P195"/>
      <w:bookmarkEnd w:id="37"/>
    </w:p>
    <w:p w:rsidR="00DA0A34" w:rsidRPr="009C4FD8" w:rsidRDefault="00DA0A34" w:rsidP="00EA4AD1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hyperlink w:anchor="P475" w:history="1">
        <w:r w:rsidRPr="009C4FD8">
          <w:rPr>
            <w:rFonts w:ascii="Times New Roman" w:hAnsi="Times New Roman" w:cs="Times New Roman"/>
            <w:sz w:val="28"/>
            <w:szCs w:val="28"/>
          </w:rPr>
          <w:t>&lt;2</w:t>
        </w:r>
        <w:r w:rsidR="0041056B" w:rsidRPr="009C4FD8">
          <w:rPr>
            <w:rFonts w:ascii="Times New Roman" w:hAnsi="Times New Roman" w:cs="Times New Roman"/>
            <w:sz w:val="28"/>
            <w:szCs w:val="28"/>
          </w:rPr>
          <w:t>2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9A7109" w:rsidRPr="009C4FD8" w:rsidRDefault="00DA0A34" w:rsidP="00EA4AD1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96"/>
      <w:bookmarkEnd w:id="38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39" w:name="P197"/>
      <w:bookmarkEnd w:id="39"/>
    </w:p>
    <w:p w:rsidR="009A7109" w:rsidRPr="009C4FD8" w:rsidRDefault="00DA0A34" w:rsidP="00EA4AD1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1056B" w:rsidRPr="009C4FD8">
        <w:rPr>
          <w:rFonts w:ascii="Times New Roman" w:hAnsi="Times New Roman" w:cs="Times New Roman"/>
          <w:sz w:val="28"/>
          <w:szCs w:val="28"/>
        </w:rPr>
        <w:t>__</w:t>
      </w:r>
      <w:r w:rsidRPr="009C4FD8">
        <w:rPr>
          <w:rFonts w:ascii="Times New Roman" w:hAnsi="Times New Roman" w:cs="Times New Roman"/>
          <w:sz w:val="28"/>
          <w:szCs w:val="28"/>
        </w:rPr>
        <w:t>__</w:t>
      </w:r>
      <w:r w:rsidR="0041056B" w:rsidRPr="009C4FD8">
        <w:rPr>
          <w:rFonts w:ascii="Times New Roman" w:hAnsi="Times New Roman" w:cs="Times New Roman"/>
          <w:sz w:val="28"/>
          <w:szCs w:val="28"/>
        </w:rPr>
        <w:t>.</w:t>
      </w:r>
    </w:p>
    <w:p w:rsidR="00DA0A34" w:rsidRPr="009C4FD8" w:rsidRDefault="00DA0A34" w:rsidP="00EA4AD1">
      <w:pPr>
        <w:pStyle w:val="ConsPlusNonformat"/>
        <w:numPr>
          <w:ilvl w:val="4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иных документов, представленных Получателем по запросу</w:t>
      </w:r>
      <w:r w:rsidR="009A7109" w:rsidRPr="009C4FD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9C4FD8">
        <w:rPr>
          <w:rFonts w:ascii="Times New Roman" w:hAnsi="Times New Roman" w:cs="Times New Roman"/>
          <w:sz w:val="28"/>
          <w:szCs w:val="28"/>
        </w:rPr>
        <w:t>в соответствии с пунктом 4.3.11 настоящего</w:t>
      </w:r>
      <w:r w:rsidR="009A710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Соглашения.</w:t>
      </w:r>
    </w:p>
    <w:p w:rsidR="00DA0A34" w:rsidRPr="009C4FD8" w:rsidRDefault="00DA0A34" w:rsidP="00EA4AD1">
      <w:pPr>
        <w:pStyle w:val="ConsPlusNormal"/>
        <w:numPr>
          <w:ilvl w:val="3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9259E3" w:rsidRPr="009C4FD8" w:rsidRDefault="00DA0A34" w:rsidP="00EA4AD1">
      <w:pPr>
        <w:pStyle w:val="ConsPlusNonforma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04"/>
      <w:bookmarkEnd w:id="40"/>
      <w:r w:rsidRPr="009C4FD8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800DD9" w:rsidRPr="009C4FD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C4FD8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0071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4FD8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00DD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информации о факте(ах) нарушения Получателем порядка, целей и условий</w:t>
      </w:r>
      <w:r w:rsidR="00800DD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предоставления Субсидии, предусмотренных Правилами предоставления субсидии</w:t>
      </w:r>
      <w:r w:rsidR="00800DD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и (или) настоящим Соглашением, в том числе указания в документах,</w:t>
      </w:r>
      <w:r w:rsidR="00800DD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представленных Получателем в соответствии с Правилами предоставления</w:t>
      </w:r>
      <w:r w:rsidR="00800DD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субсидии и (или) настоящим Соглашением, недостоверных сведений, направлять</w:t>
      </w:r>
      <w:r w:rsidR="00800DD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9259E3" w:rsidRPr="009C4FD8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9C4FD8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  <w:bookmarkStart w:id="41" w:name="P215"/>
      <w:bookmarkEnd w:id="41"/>
    </w:p>
    <w:p w:rsidR="00D82EBD" w:rsidRPr="009C4FD8" w:rsidRDefault="00DA0A34" w:rsidP="00EA4AD1">
      <w:pPr>
        <w:pStyle w:val="ConsPlusNonforma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значения показателей</w:t>
      </w:r>
      <w:r w:rsidR="009259E3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и (или) иных показателей,</w:t>
      </w:r>
      <w:r w:rsidR="009259E3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 или</w:t>
      </w:r>
      <w:r w:rsidR="009259E3" w:rsidRPr="009C4FD8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9C4FD8">
        <w:rPr>
          <w:rFonts w:ascii="Times New Roman" w:hAnsi="Times New Roman" w:cs="Times New Roman"/>
          <w:sz w:val="28"/>
          <w:szCs w:val="28"/>
        </w:rPr>
        <w:t>в соответствии с пунктом 4.1.5 настоящего Соглашения, применять</w:t>
      </w:r>
      <w:r w:rsidR="009259E3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штрафные санкции, рассчитываемые по форме согласно приложению </w:t>
      </w:r>
      <w:r w:rsidR="009259E3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____</w:t>
      </w:r>
      <w:r w:rsidR="009259E3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</w:t>
      </w:r>
      <w:r w:rsidR="009259E3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Соглашения, с обязательным уведомлением Получателя в течение ______ рабочих</w:t>
      </w:r>
      <w:r w:rsidR="009259E3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дней с даты принятия указанного решения </w:t>
      </w:r>
      <w:hyperlink w:anchor="P476" w:history="1">
        <w:r w:rsidRPr="009C4FD8">
          <w:rPr>
            <w:rFonts w:ascii="Times New Roman" w:hAnsi="Times New Roman" w:cs="Times New Roman"/>
            <w:sz w:val="28"/>
            <w:szCs w:val="28"/>
          </w:rPr>
          <w:t>&lt;2</w:t>
        </w:r>
        <w:r w:rsidR="009259E3" w:rsidRPr="009C4FD8">
          <w:rPr>
            <w:rFonts w:ascii="Times New Roman" w:hAnsi="Times New Roman" w:cs="Times New Roman"/>
            <w:sz w:val="28"/>
            <w:szCs w:val="28"/>
          </w:rPr>
          <w:t>3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42" w:name="P225"/>
      <w:bookmarkEnd w:id="42"/>
    </w:p>
    <w:p w:rsidR="00D82EBD" w:rsidRPr="009C4FD8" w:rsidRDefault="00DA0A34" w:rsidP="00EA4AD1">
      <w:pPr>
        <w:pStyle w:val="ConsPlusNonforma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необходимости);</w:t>
      </w:r>
      <w:bookmarkStart w:id="43" w:name="P226"/>
      <w:bookmarkEnd w:id="43"/>
    </w:p>
    <w:p w:rsidR="00D82EBD" w:rsidRPr="009C4FD8" w:rsidRDefault="00DA0A34" w:rsidP="00EA4AD1">
      <w:pPr>
        <w:pStyle w:val="ConsPlusNonforma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пунктом 4.4.2 </w:t>
      </w:r>
      <w:r w:rsidRPr="009C4FD8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</w:p>
    <w:p w:rsidR="00DA0A34" w:rsidRPr="009C4FD8" w:rsidRDefault="00DA0A34" w:rsidP="00EA4AD1">
      <w:pPr>
        <w:pStyle w:val="ConsPlusNonforma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бюджетным законодательством Российской Федерации и Правилами предоставления субсидии </w:t>
      </w:r>
      <w:hyperlink w:anchor="P477" w:history="1">
        <w:r w:rsidRPr="009C4FD8">
          <w:rPr>
            <w:rFonts w:ascii="Times New Roman" w:hAnsi="Times New Roman" w:cs="Times New Roman"/>
            <w:sz w:val="28"/>
            <w:szCs w:val="28"/>
          </w:rPr>
          <w:t>&lt;2</w:t>
        </w:r>
        <w:r w:rsidR="00D82EBD" w:rsidRPr="009C4FD8">
          <w:rPr>
            <w:rFonts w:ascii="Times New Roman" w:hAnsi="Times New Roman" w:cs="Times New Roman"/>
            <w:sz w:val="28"/>
            <w:szCs w:val="28"/>
          </w:rPr>
          <w:t>4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0B3945" w:rsidRPr="009C4FD8" w:rsidRDefault="00FB046C" w:rsidP="00FB046C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28"/>
      <w:bookmarkEnd w:id="44"/>
      <w:r w:rsidRPr="009C4FD8">
        <w:rPr>
          <w:rFonts w:ascii="Times New Roman" w:hAnsi="Times New Roman" w:cs="Times New Roman"/>
          <w:sz w:val="28"/>
          <w:szCs w:val="28"/>
        </w:rPr>
        <w:t>4.1.13.1.</w:t>
      </w:r>
      <w:r w:rsidR="00DA0A34"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45" w:name="P229"/>
      <w:bookmarkEnd w:id="45"/>
    </w:p>
    <w:p w:rsidR="00DA0A34" w:rsidRPr="009C4FD8" w:rsidRDefault="00FB046C" w:rsidP="00FB046C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4.1.13.2.</w:t>
      </w:r>
      <w:r w:rsidR="00DA0A34" w:rsidRPr="009C4FD8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A0A34" w:rsidRPr="009C4FD8" w:rsidRDefault="000B3945" w:rsidP="00EA4AD1">
      <w:pPr>
        <w:pStyle w:val="ConsPlusNonformat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A0A34" w:rsidRPr="009C4FD8">
        <w:rPr>
          <w:rFonts w:ascii="Times New Roman" w:hAnsi="Times New Roman" w:cs="Times New Roman"/>
          <w:sz w:val="28"/>
          <w:szCs w:val="28"/>
        </w:rPr>
        <w:t>вправе:</w:t>
      </w:r>
    </w:p>
    <w:p w:rsidR="00272CA6" w:rsidRPr="009C4FD8" w:rsidRDefault="00DA0A34" w:rsidP="00EA4AD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32"/>
      <w:bookmarkEnd w:id="46"/>
      <w:r w:rsidRPr="009C4FD8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 </w:t>
      </w:r>
      <w:hyperlink w:anchor="P478" w:history="1">
        <w:r w:rsidRPr="009C4FD8">
          <w:rPr>
            <w:rFonts w:ascii="Times New Roman" w:hAnsi="Times New Roman" w:cs="Times New Roman"/>
            <w:sz w:val="28"/>
            <w:szCs w:val="28"/>
          </w:rPr>
          <w:t>&lt;2</w:t>
        </w:r>
        <w:r w:rsidR="000B3945" w:rsidRPr="009C4FD8">
          <w:rPr>
            <w:rFonts w:ascii="Times New Roman" w:hAnsi="Times New Roman" w:cs="Times New Roman"/>
            <w:sz w:val="28"/>
            <w:szCs w:val="28"/>
          </w:rPr>
          <w:t>5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47" w:name="P233"/>
      <w:bookmarkEnd w:id="47"/>
    </w:p>
    <w:p w:rsidR="00DA0A34" w:rsidRPr="009C4FD8" w:rsidRDefault="00DA0A34" w:rsidP="00EA4AD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79" w:history="1">
        <w:r w:rsidRPr="009C4FD8">
          <w:rPr>
            <w:rFonts w:ascii="Times New Roman" w:hAnsi="Times New Roman" w:cs="Times New Roman"/>
            <w:sz w:val="28"/>
            <w:szCs w:val="28"/>
          </w:rPr>
          <w:t>&lt;2</w:t>
        </w:r>
        <w:r w:rsidR="00272CA6" w:rsidRPr="009C4FD8">
          <w:rPr>
            <w:rFonts w:ascii="Times New Roman" w:hAnsi="Times New Roman" w:cs="Times New Roman"/>
            <w:sz w:val="28"/>
            <w:szCs w:val="28"/>
          </w:rPr>
          <w:t>6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480" w:history="1">
        <w:r w:rsidRPr="009C4FD8">
          <w:rPr>
            <w:rFonts w:ascii="Times New Roman" w:hAnsi="Times New Roman" w:cs="Times New Roman"/>
            <w:sz w:val="28"/>
            <w:szCs w:val="28"/>
          </w:rPr>
          <w:t>&lt;2</w:t>
        </w:r>
        <w:r w:rsidR="00272CA6" w:rsidRPr="009C4FD8">
          <w:rPr>
            <w:rFonts w:ascii="Times New Roman" w:hAnsi="Times New Roman" w:cs="Times New Roman"/>
            <w:sz w:val="28"/>
            <w:szCs w:val="28"/>
          </w:rPr>
          <w:t>7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I настоящего Соглашения, не позднее ___ рабочих дней </w:t>
      </w:r>
      <w:hyperlink w:anchor="P481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DB009D" w:rsidRPr="009C4FD8">
          <w:rPr>
            <w:rFonts w:ascii="Times New Roman" w:hAnsi="Times New Roman" w:cs="Times New Roman"/>
            <w:sz w:val="28"/>
            <w:szCs w:val="28"/>
          </w:rPr>
          <w:t>28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482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A101A7" w:rsidRPr="009C4FD8">
          <w:rPr>
            <w:rFonts w:ascii="Times New Roman" w:hAnsi="Times New Roman" w:cs="Times New Roman"/>
            <w:sz w:val="28"/>
            <w:szCs w:val="28"/>
          </w:rPr>
          <w:t>29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0D6F23" w:rsidRPr="009C4FD8" w:rsidRDefault="00DA0A34" w:rsidP="00EA4AD1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34"/>
      <w:bookmarkEnd w:id="48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49" w:name="P235"/>
      <w:bookmarkEnd w:id="49"/>
    </w:p>
    <w:p w:rsidR="00DA0A34" w:rsidRPr="009C4FD8" w:rsidRDefault="00DA0A34" w:rsidP="00EA4AD1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101A7" w:rsidRPr="009C4FD8">
        <w:rPr>
          <w:rFonts w:ascii="Times New Roman" w:hAnsi="Times New Roman" w:cs="Times New Roman"/>
          <w:sz w:val="28"/>
          <w:szCs w:val="28"/>
        </w:rPr>
        <w:t>;</w:t>
      </w:r>
    </w:p>
    <w:p w:rsidR="000D6F23" w:rsidRPr="009C4FD8" w:rsidRDefault="00DA0A34" w:rsidP="00EA4AD1">
      <w:pPr>
        <w:pStyle w:val="ConsPlusNonforma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36"/>
      <w:bookmarkEnd w:id="50"/>
      <w:r w:rsidRPr="009C4FD8">
        <w:rPr>
          <w:rFonts w:ascii="Times New Roman" w:hAnsi="Times New Roman" w:cs="Times New Roman"/>
          <w:sz w:val="28"/>
          <w:szCs w:val="28"/>
        </w:rPr>
        <w:t>приостанавливать предоставление Субсидии в случае установления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9C4FD8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C4FD8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субсидии и настоящим Соглашением,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____ рабочего дня с даты принятия решения о приостановлении предоставления</w:t>
      </w:r>
      <w:r w:rsidR="00A101A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483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A101A7" w:rsidRPr="009C4FD8">
          <w:rPr>
            <w:rFonts w:ascii="Times New Roman" w:hAnsi="Times New Roman" w:cs="Times New Roman"/>
            <w:sz w:val="28"/>
            <w:szCs w:val="28"/>
          </w:rPr>
          <w:t>30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51" w:name="P248"/>
      <w:bookmarkEnd w:id="51"/>
    </w:p>
    <w:p w:rsidR="0034090F" w:rsidRPr="009C4FD8" w:rsidRDefault="00DA0A34" w:rsidP="00EA4AD1">
      <w:pPr>
        <w:pStyle w:val="ConsPlusNonforma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4.1.8 настоящего Соглашения;</w:t>
      </w:r>
    </w:p>
    <w:p w:rsidR="00DA0A34" w:rsidRPr="009C4FD8" w:rsidRDefault="00DA0A34" w:rsidP="00EA4AD1">
      <w:pPr>
        <w:pStyle w:val="ConsPlusNonforma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Правилами предоставления субсидии </w:t>
      </w:r>
      <w:hyperlink w:anchor="P484" w:history="1">
        <w:r w:rsidRPr="009C4FD8">
          <w:rPr>
            <w:rFonts w:ascii="Times New Roman" w:hAnsi="Times New Roman" w:cs="Times New Roman"/>
            <w:sz w:val="28"/>
            <w:szCs w:val="28"/>
          </w:rPr>
          <w:t>&lt;3</w:t>
        </w:r>
        <w:r w:rsidR="0034090F" w:rsidRPr="009C4FD8">
          <w:rPr>
            <w:rFonts w:ascii="Times New Roman" w:hAnsi="Times New Roman" w:cs="Times New Roman"/>
            <w:sz w:val="28"/>
            <w:szCs w:val="28"/>
          </w:rPr>
          <w:t>1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EE14BD" w:rsidRPr="009C4FD8" w:rsidRDefault="00DA0A34" w:rsidP="00EA4AD1">
      <w:pPr>
        <w:pStyle w:val="ConsPlusNonforma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50"/>
      <w:bookmarkEnd w:id="52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53" w:name="P251"/>
      <w:bookmarkEnd w:id="53"/>
    </w:p>
    <w:p w:rsidR="00DA0A34" w:rsidRPr="009C4FD8" w:rsidRDefault="00DA0A34" w:rsidP="00EA4AD1">
      <w:pPr>
        <w:pStyle w:val="ConsPlusNonforma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A0A34" w:rsidRPr="009C4FD8" w:rsidRDefault="00DA0A34" w:rsidP="00EA4AD1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537206" w:rsidRPr="009C4FD8" w:rsidRDefault="00DA0A34" w:rsidP="00EA4AD1">
      <w:pPr>
        <w:pStyle w:val="ConsPlusNonformat"/>
        <w:numPr>
          <w:ilvl w:val="8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EE14BD" w:rsidRPr="009C4FD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C4FD8">
        <w:rPr>
          <w:rFonts w:ascii="Times New Roman" w:hAnsi="Times New Roman" w:cs="Times New Roman"/>
          <w:sz w:val="28"/>
          <w:szCs w:val="28"/>
        </w:rPr>
        <w:t>документы,</w:t>
      </w:r>
      <w:r w:rsidR="00EE14BD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в соответствии с пунктами 3.1.1.1, 3.2.2.2 настоящего Соглашения </w:t>
      </w:r>
      <w:hyperlink w:anchor="P485" w:history="1">
        <w:r w:rsidRPr="009C4FD8">
          <w:rPr>
            <w:rFonts w:ascii="Times New Roman" w:hAnsi="Times New Roman" w:cs="Times New Roman"/>
            <w:sz w:val="28"/>
            <w:szCs w:val="28"/>
          </w:rPr>
          <w:t>&lt;3</w:t>
        </w:r>
        <w:r w:rsidR="00537206" w:rsidRPr="009C4FD8">
          <w:rPr>
            <w:rFonts w:ascii="Times New Roman" w:hAnsi="Times New Roman" w:cs="Times New Roman"/>
            <w:sz w:val="28"/>
            <w:szCs w:val="28"/>
          </w:rPr>
          <w:t>2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54" w:name="P257"/>
      <w:bookmarkEnd w:id="54"/>
    </w:p>
    <w:p w:rsidR="00537206" w:rsidRPr="009C4FD8" w:rsidRDefault="00DA0A34" w:rsidP="00EA4AD1">
      <w:pPr>
        <w:pStyle w:val="ConsPlusNonformat"/>
        <w:numPr>
          <w:ilvl w:val="8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537206" w:rsidRPr="009C4FD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C4FD8">
        <w:rPr>
          <w:rFonts w:ascii="Times New Roman" w:hAnsi="Times New Roman" w:cs="Times New Roman"/>
          <w:sz w:val="28"/>
          <w:szCs w:val="28"/>
        </w:rPr>
        <w:t>в срок до</w:t>
      </w:r>
      <w:r w:rsidR="00537206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C4FD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установленные пунктом 4.2.2 настоящего Соглашения </w:t>
      </w:r>
      <w:hyperlink w:anchor="P486" w:history="1">
        <w:r w:rsidRPr="009C4FD8">
          <w:rPr>
            <w:rFonts w:ascii="Times New Roman" w:hAnsi="Times New Roman" w:cs="Times New Roman"/>
            <w:sz w:val="28"/>
            <w:szCs w:val="28"/>
          </w:rPr>
          <w:t>&lt;3</w:t>
        </w:r>
        <w:r w:rsidR="00537206" w:rsidRPr="009C4FD8">
          <w:rPr>
            <w:rFonts w:ascii="Times New Roman" w:hAnsi="Times New Roman" w:cs="Times New Roman"/>
            <w:sz w:val="28"/>
            <w:szCs w:val="28"/>
          </w:rPr>
          <w:t>3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55" w:name="P261"/>
      <w:bookmarkEnd w:id="55"/>
    </w:p>
    <w:p w:rsidR="00DA0A34" w:rsidRPr="009C4FD8" w:rsidRDefault="00DA0A34" w:rsidP="00EA4AD1">
      <w:pPr>
        <w:pStyle w:val="ConsPlusNonformat"/>
        <w:numPr>
          <w:ilvl w:val="8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537206" w:rsidRPr="009C4FD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C4FD8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hyperlink w:anchor="P487" w:history="1">
        <w:r w:rsidRPr="009C4FD8">
          <w:rPr>
            <w:rFonts w:ascii="Times New Roman" w:hAnsi="Times New Roman" w:cs="Times New Roman"/>
            <w:sz w:val="28"/>
            <w:szCs w:val="28"/>
          </w:rPr>
          <w:t>&lt;3</w:t>
        </w:r>
        <w:r w:rsidR="00537206" w:rsidRPr="009C4FD8">
          <w:rPr>
            <w:rFonts w:ascii="Times New Roman" w:hAnsi="Times New Roman" w:cs="Times New Roman"/>
            <w:sz w:val="28"/>
            <w:szCs w:val="28"/>
          </w:rPr>
          <w:t>4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537206" w:rsidRPr="009C4FD8" w:rsidRDefault="00537206" w:rsidP="00EA4AD1">
      <w:pPr>
        <w:pStyle w:val="ConsPlusNormal"/>
        <w:numPr>
          <w:ilvl w:val="8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64"/>
      <w:bookmarkStart w:id="57" w:name="P265"/>
      <w:bookmarkEnd w:id="56"/>
      <w:bookmarkEnd w:id="57"/>
      <w:r w:rsidRPr="009C4FD8">
        <w:rPr>
          <w:rFonts w:ascii="Times New Roman" w:hAnsi="Times New Roman" w:cs="Times New Roman"/>
          <w:sz w:val="28"/>
          <w:szCs w:val="28"/>
        </w:rPr>
        <w:t>Сведения не позднее ___ рабочего дня со дня заключения настоящего Соглашения;</w:t>
      </w:r>
    </w:p>
    <w:p w:rsidR="00DA0A34" w:rsidRPr="009C4FD8" w:rsidRDefault="00DA0A34" w:rsidP="00EA4AD1">
      <w:pPr>
        <w:pStyle w:val="ConsPlusNormal"/>
        <w:numPr>
          <w:ilvl w:val="8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Сведения с учетом внесенных изменений не позднее </w:t>
      </w:r>
      <w:r w:rsidR="004427BD" w:rsidRPr="009C4F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4FD8">
        <w:rPr>
          <w:rFonts w:ascii="Times New Roman" w:hAnsi="Times New Roman" w:cs="Times New Roman"/>
          <w:sz w:val="28"/>
          <w:szCs w:val="28"/>
        </w:rPr>
        <w:t>___ рабочих дней со дня внесения в них изменений.</w:t>
      </w:r>
    </w:p>
    <w:p w:rsidR="00DA0A34" w:rsidRPr="009C4FD8" w:rsidRDefault="00DA0A34" w:rsidP="00EA4AD1">
      <w:pPr>
        <w:pStyle w:val="ConsPlusNonforma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утверждать, с направлением копии в </w:t>
      </w:r>
      <w:r w:rsidR="005F22E1" w:rsidRPr="009C4FD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hyperlink w:anchor="P488" w:history="1">
        <w:r w:rsidRPr="009C4FD8">
          <w:rPr>
            <w:rFonts w:ascii="Times New Roman" w:hAnsi="Times New Roman" w:cs="Times New Roman"/>
            <w:sz w:val="28"/>
            <w:szCs w:val="28"/>
          </w:rPr>
          <w:t>&lt;3</w:t>
        </w:r>
        <w:r w:rsidR="005F22E1" w:rsidRPr="009C4FD8">
          <w:rPr>
            <w:rFonts w:ascii="Times New Roman" w:hAnsi="Times New Roman" w:cs="Times New Roman"/>
            <w:sz w:val="28"/>
            <w:szCs w:val="28"/>
          </w:rPr>
          <w:t>5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4427BD" w:rsidRPr="009C4FD8" w:rsidRDefault="00DA0A34" w:rsidP="00FB046C">
      <w:pPr>
        <w:pStyle w:val="ConsPlusNormal"/>
        <w:numPr>
          <w:ilvl w:val="3"/>
          <w:numId w:val="5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70"/>
      <w:bookmarkEnd w:id="58"/>
      <w:r w:rsidRPr="009C4FD8">
        <w:rPr>
          <w:rFonts w:ascii="Times New Roman" w:hAnsi="Times New Roman" w:cs="Times New Roman"/>
          <w:sz w:val="28"/>
          <w:szCs w:val="28"/>
        </w:rPr>
        <w:t>Сведения не позднее ___ рабочего дня со дня заключения настоящего Соглашения;</w:t>
      </w:r>
      <w:bookmarkStart w:id="59" w:name="P271"/>
      <w:bookmarkEnd w:id="59"/>
    </w:p>
    <w:p w:rsidR="00DA0A34" w:rsidRPr="009C4FD8" w:rsidRDefault="00FB046C" w:rsidP="00FB0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4.3.4.2. </w:t>
      </w:r>
      <w:r w:rsidR="00DA0A34" w:rsidRPr="009C4FD8">
        <w:rPr>
          <w:rFonts w:ascii="Times New Roman" w:hAnsi="Times New Roman" w:cs="Times New Roman"/>
          <w:sz w:val="28"/>
          <w:szCs w:val="28"/>
        </w:rPr>
        <w:t xml:space="preserve">Сведения с учетом внесенных изменений не позднее </w:t>
      </w:r>
      <w:r w:rsidR="004427BD" w:rsidRPr="009C4FD8">
        <w:rPr>
          <w:rFonts w:ascii="Times New Roman" w:hAnsi="Times New Roman" w:cs="Times New Roman"/>
          <w:sz w:val="28"/>
          <w:szCs w:val="28"/>
        </w:rPr>
        <w:t xml:space="preserve">        </w:t>
      </w:r>
      <w:r w:rsidR="00DA0A34" w:rsidRPr="009C4FD8">
        <w:rPr>
          <w:rFonts w:ascii="Times New Roman" w:hAnsi="Times New Roman" w:cs="Times New Roman"/>
          <w:sz w:val="28"/>
          <w:szCs w:val="28"/>
        </w:rPr>
        <w:t>___ рабочих дней со дня внесения в них изменений.</w:t>
      </w:r>
    </w:p>
    <w:p w:rsidR="00982D0D" w:rsidRPr="009C4FD8" w:rsidRDefault="00DA0A34" w:rsidP="00EA4AD1">
      <w:pPr>
        <w:pStyle w:val="ConsPlusNonformat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272"/>
      <w:bookmarkEnd w:id="60"/>
      <w:r w:rsidRPr="009C4FD8">
        <w:rPr>
          <w:rFonts w:ascii="Times New Roman" w:hAnsi="Times New Roman" w:cs="Times New Roman"/>
          <w:sz w:val="28"/>
          <w:szCs w:val="28"/>
        </w:rPr>
        <w:t>открыть в срок до ______ лицевой счет</w:t>
      </w:r>
      <w:r w:rsidR="004427BD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="00982D0D" w:rsidRPr="009C4FD8">
        <w:rPr>
          <w:rFonts w:ascii="Times New Roman" w:hAnsi="Times New Roman" w:cs="Times New Roman"/>
          <w:sz w:val="28"/>
          <w:szCs w:val="28"/>
        </w:rPr>
        <w:t xml:space="preserve">в  Комитете  по  финансам </w:t>
      </w:r>
    </w:p>
    <w:p w:rsidR="00982D0D" w:rsidRPr="009C4FD8" w:rsidRDefault="004427BD" w:rsidP="00982D0D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82D0D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</w:t>
      </w:r>
      <w:r w:rsidR="00982D0D" w:rsidRPr="009C4FD8">
        <w:rPr>
          <w:rFonts w:ascii="Times New Roman" w:hAnsi="Times New Roman" w:cs="Times New Roman"/>
          <w:sz w:val="16"/>
          <w:szCs w:val="16"/>
        </w:rPr>
        <w:t>(дата)</w:t>
      </w:r>
      <w:r w:rsidRPr="009C4FD8">
        <w:rPr>
          <w:rFonts w:ascii="Times New Roman" w:hAnsi="Times New Roman" w:cs="Times New Roman"/>
          <w:sz w:val="16"/>
          <w:szCs w:val="16"/>
        </w:rPr>
        <w:t xml:space="preserve">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82D0D" w:rsidRPr="009C4FD8" w:rsidRDefault="00982D0D" w:rsidP="00982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для учета операций со средствами юридических лиц, не являющихся участниками бюджетного процесса </w:t>
      </w:r>
      <w:hyperlink w:anchor="P489" w:history="1">
        <w:r w:rsidR="00DA0A34" w:rsidRPr="009C4FD8">
          <w:rPr>
            <w:rFonts w:ascii="Times New Roman" w:hAnsi="Times New Roman" w:cs="Times New Roman"/>
            <w:sz w:val="28"/>
            <w:szCs w:val="28"/>
          </w:rPr>
          <w:t>&lt;3</w:t>
        </w:r>
        <w:r w:rsidRPr="009C4FD8">
          <w:rPr>
            <w:rFonts w:ascii="Times New Roman" w:hAnsi="Times New Roman" w:cs="Times New Roman"/>
            <w:sz w:val="28"/>
            <w:szCs w:val="28"/>
          </w:rPr>
          <w:t>6</w:t>
        </w:r>
        <w:r w:rsidR="00DA0A34"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0A34" w:rsidRPr="009C4FD8">
        <w:rPr>
          <w:rFonts w:ascii="Times New Roman" w:hAnsi="Times New Roman" w:cs="Times New Roman"/>
          <w:sz w:val="28"/>
          <w:szCs w:val="28"/>
        </w:rPr>
        <w:t>;</w:t>
      </w:r>
    </w:p>
    <w:p w:rsidR="00A068BD" w:rsidRPr="009C4FD8" w:rsidRDefault="00982D0D" w:rsidP="00EA4AD1">
      <w:pPr>
        <w:pStyle w:val="ConsPlusNonformat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</w:t>
      </w:r>
      <w:r w:rsidR="00DA0A34" w:rsidRPr="009C4FD8">
        <w:rPr>
          <w:rFonts w:ascii="Times New Roman" w:hAnsi="Times New Roman" w:cs="Times New Roman"/>
          <w:sz w:val="28"/>
          <w:szCs w:val="28"/>
        </w:rPr>
        <w:t xml:space="preserve">аправлять Субсидию на финансовое обеспечение (возмещение) </w:t>
      </w:r>
      <w:hyperlink w:anchor="P490" w:history="1">
        <w:r w:rsidR="00DA0A34" w:rsidRPr="009C4FD8">
          <w:rPr>
            <w:rFonts w:ascii="Times New Roman" w:hAnsi="Times New Roman" w:cs="Times New Roman"/>
            <w:sz w:val="28"/>
            <w:szCs w:val="28"/>
          </w:rPr>
          <w:t>&lt;3</w:t>
        </w:r>
        <w:r w:rsidRPr="009C4FD8">
          <w:rPr>
            <w:rFonts w:ascii="Times New Roman" w:hAnsi="Times New Roman" w:cs="Times New Roman"/>
            <w:sz w:val="28"/>
            <w:szCs w:val="28"/>
          </w:rPr>
          <w:t>7</w:t>
        </w:r>
        <w:r w:rsidR="00DA0A34"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0A34" w:rsidRPr="009C4FD8">
        <w:rPr>
          <w:rFonts w:ascii="Times New Roman" w:hAnsi="Times New Roman" w:cs="Times New Roman"/>
          <w:sz w:val="28"/>
          <w:szCs w:val="28"/>
        </w:rPr>
        <w:t xml:space="preserve"> затрат, определенных в Сведениях.</w:t>
      </w:r>
    </w:p>
    <w:p w:rsidR="00A068BD" w:rsidRPr="009C4FD8" w:rsidRDefault="00DA0A34" w:rsidP="00EA4AD1">
      <w:pPr>
        <w:pStyle w:val="ConsPlusNonformat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068BD" w:rsidRPr="009C4FD8" w:rsidRDefault="00DA0A34" w:rsidP="00EA4AD1">
      <w:pPr>
        <w:pStyle w:val="ConsPlusNonformat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A068BD" w:rsidRPr="009C4FD8" w:rsidRDefault="00DA0A34" w:rsidP="00EA4AD1">
      <w:pPr>
        <w:pStyle w:val="ConsPlusNonformat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обеспечивать достижение значений показателей результативности</w:t>
      </w:r>
      <w:r w:rsidR="00A068BD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предоставления Субсидии и (или) иных показателей, установленных Правилами</w:t>
      </w:r>
      <w:r w:rsidR="00A068BD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</w:t>
      </w:r>
      <w:r w:rsidR="00A068BD" w:rsidRPr="009C4FD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C4FD8">
        <w:rPr>
          <w:rFonts w:ascii="Times New Roman" w:hAnsi="Times New Roman" w:cs="Times New Roman"/>
          <w:sz w:val="28"/>
          <w:szCs w:val="28"/>
        </w:rPr>
        <w:t xml:space="preserve">в соответствии с пунктом 4.1.5 настоящего Соглашения </w:t>
      </w:r>
      <w:hyperlink w:anchor="P491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A068BD" w:rsidRPr="009C4FD8">
          <w:rPr>
            <w:rFonts w:ascii="Times New Roman" w:hAnsi="Times New Roman" w:cs="Times New Roman"/>
            <w:sz w:val="28"/>
            <w:szCs w:val="28"/>
          </w:rPr>
          <w:t>38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61" w:name="P285"/>
      <w:bookmarkEnd w:id="61"/>
    </w:p>
    <w:p w:rsidR="00DA0A34" w:rsidRPr="009C4FD8" w:rsidRDefault="00DA0A34" w:rsidP="00EA4AD1">
      <w:pPr>
        <w:pStyle w:val="ConsPlusNonformat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A068BD" w:rsidRPr="009C4FD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hyperlink w:anchor="P492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A068BD" w:rsidRPr="009C4FD8">
          <w:rPr>
            <w:rFonts w:ascii="Times New Roman" w:hAnsi="Times New Roman" w:cs="Times New Roman"/>
            <w:sz w:val="28"/>
            <w:szCs w:val="28"/>
          </w:rPr>
          <w:t>39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DE0338" w:rsidRPr="009C4FD8" w:rsidRDefault="00DA0A34" w:rsidP="00EA4AD1">
      <w:pPr>
        <w:pStyle w:val="ConsPlusNonformat"/>
        <w:numPr>
          <w:ilvl w:val="8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288"/>
      <w:bookmarkEnd w:id="62"/>
      <w:r w:rsidRPr="009C4FD8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</w:t>
      </w:r>
      <w:r w:rsidR="00DE0338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в соответствии с пунктом 4.1.8.1.1</w:t>
      </w:r>
      <w:r w:rsidR="00DE0338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настоящего Соглашения, не позднее __ рабочего дня, следующего за отчетным</w:t>
      </w:r>
      <w:r w:rsidR="00DE0338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_____________________;</w:t>
      </w:r>
    </w:p>
    <w:p w:rsidR="00DE0338" w:rsidRPr="009C4FD8" w:rsidRDefault="00DE0338" w:rsidP="00DE0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>(месяц, квартал, год)</w:t>
      </w:r>
      <w:bookmarkStart w:id="63" w:name="P293"/>
      <w:bookmarkEnd w:id="63"/>
    </w:p>
    <w:p w:rsidR="00DE0338" w:rsidRPr="009C4FD8" w:rsidRDefault="00DA0A34" w:rsidP="00EA4AD1">
      <w:pPr>
        <w:pStyle w:val="ConsPlusNonformat"/>
        <w:numPr>
          <w:ilvl w:val="8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показателей результативности</w:t>
      </w:r>
      <w:r w:rsidR="00DE0338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предоставления Субсидии в соответствии с пунктом 4.1.5.1 настоящего</w:t>
      </w:r>
      <w:r w:rsidR="00DE0338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93" w:history="1">
        <w:r w:rsidRPr="009C4FD8">
          <w:rPr>
            <w:rFonts w:ascii="Times New Roman" w:hAnsi="Times New Roman" w:cs="Times New Roman"/>
            <w:sz w:val="28"/>
            <w:szCs w:val="28"/>
          </w:rPr>
          <w:t>&lt;4</w:t>
        </w:r>
        <w:r w:rsidR="00DE0338" w:rsidRPr="009C4FD8">
          <w:rPr>
            <w:rFonts w:ascii="Times New Roman" w:hAnsi="Times New Roman" w:cs="Times New Roman"/>
            <w:sz w:val="28"/>
            <w:szCs w:val="28"/>
          </w:rPr>
          <w:t>0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 xml:space="preserve"> не позднее __ рабочего дня, следующего за отчетным ________________;</w:t>
      </w:r>
    </w:p>
    <w:p w:rsidR="00DE0338" w:rsidRPr="009C4FD8" w:rsidRDefault="00DE0338" w:rsidP="00DE0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(</w:t>
      </w:r>
      <w:r w:rsidR="00DA0A34" w:rsidRPr="009C4FD8">
        <w:rPr>
          <w:rFonts w:ascii="Times New Roman" w:hAnsi="Times New Roman" w:cs="Times New Roman"/>
          <w:sz w:val="16"/>
          <w:szCs w:val="16"/>
        </w:rPr>
        <w:t>месяц, квартал, год)</w:t>
      </w:r>
    </w:p>
    <w:p w:rsidR="00DA0A34" w:rsidRPr="009C4FD8" w:rsidRDefault="00DA0A34" w:rsidP="00EA4AD1">
      <w:pPr>
        <w:pStyle w:val="ConsPlusNonformat"/>
        <w:numPr>
          <w:ilvl w:val="8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иные отчеты </w:t>
      </w:r>
      <w:hyperlink w:anchor="P494" w:history="1">
        <w:r w:rsidRPr="009C4FD8">
          <w:rPr>
            <w:rFonts w:ascii="Times New Roman" w:hAnsi="Times New Roman" w:cs="Times New Roman"/>
            <w:sz w:val="28"/>
            <w:szCs w:val="28"/>
          </w:rPr>
          <w:t>&lt;4</w:t>
        </w:r>
        <w:r w:rsidR="001035B9" w:rsidRPr="009C4FD8">
          <w:rPr>
            <w:rFonts w:ascii="Times New Roman" w:hAnsi="Times New Roman" w:cs="Times New Roman"/>
            <w:sz w:val="28"/>
            <w:szCs w:val="28"/>
          </w:rPr>
          <w:t>1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154B91" w:rsidRPr="009C4FD8" w:rsidRDefault="00DA0A34" w:rsidP="00EA4AD1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299"/>
      <w:bookmarkEnd w:id="64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65" w:name="P300"/>
      <w:bookmarkEnd w:id="65"/>
    </w:p>
    <w:p w:rsidR="00DA0A34" w:rsidRPr="009C4FD8" w:rsidRDefault="00DA0A34" w:rsidP="00EA4AD1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EE1E4C" w:rsidRPr="009C4FD8" w:rsidRDefault="00DA0A34" w:rsidP="00EA4AD1">
      <w:pPr>
        <w:pStyle w:val="ConsPlusNonformat"/>
        <w:numPr>
          <w:ilvl w:val="7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01"/>
      <w:bookmarkEnd w:id="66"/>
      <w:r w:rsidRPr="009C4FD8">
        <w:rPr>
          <w:rFonts w:ascii="Times New Roman" w:hAnsi="Times New Roman" w:cs="Times New Roman"/>
          <w:sz w:val="28"/>
          <w:szCs w:val="28"/>
        </w:rPr>
        <w:t xml:space="preserve">направлять по запросу 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C4FD8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Субсидии в соответствии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 пунктом 4.2.4 настоящего Соглашения, в течение ___ рабочих дней со дня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DA0A34" w:rsidRPr="009C4FD8" w:rsidRDefault="00DA0A34" w:rsidP="00EA4AD1">
      <w:pPr>
        <w:pStyle w:val="ConsPlusNonformat"/>
        <w:numPr>
          <w:ilvl w:val="7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от 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C4FD8">
        <w:rPr>
          <w:rFonts w:ascii="Times New Roman" w:hAnsi="Times New Roman" w:cs="Times New Roman"/>
          <w:sz w:val="28"/>
          <w:szCs w:val="28"/>
        </w:rPr>
        <w:t>требования в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соответствии с пунктом 4.1.9 настоящего Соглашения:</w:t>
      </w:r>
    </w:p>
    <w:p w:rsidR="00EE1E4C" w:rsidRPr="009C4FD8" w:rsidRDefault="00DA0A34" w:rsidP="00EA4AD1">
      <w:pPr>
        <w:pStyle w:val="ConsPlusNormal"/>
        <w:numPr>
          <w:ilvl w:val="3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EE1E4C" w:rsidRPr="009C4FD8" w:rsidRDefault="00DA0A34" w:rsidP="00EA4AD1">
      <w:pPr>
        <w:pStyle w:val="ConsPlusNormal"/>
        <w:numPr>
          <w:ilvl w:val="3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возвращать в бюджет 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C4FD8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  <w:bookmarkStart w:id="67" w:name="P315"/>
      <w:bookmarkEnd w:id="67"/>
    </w:p>
    <w:p w:rsidR="00B460BC" w:rsidRPr="009C4FD8" w:rsidRDefault="00DA0A34" w:rsidP="00EA4AD1">
      <w:pPr>
        <w:pStyle w:val="ConsPlusNormal"/>
        <w:numPr>
          <w:ilvl w:val="8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возвращать в бюджет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C4FD8">
        <w:rPr>
          <w:rFonts w:ascii="Times New Roman" w:hAnsi="Times New Roman" w:cs="Times New Roman"/>
          <w:sz w:val="28"/>
          <w:szCs w:val="28"/>
        </w:rPr>
        <w:t xml:space="preserve"> средства в размере,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приложению </w:t>
      </w:r>
      <w:r w:rsidR="00EE1E4C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_____ к настоящему Соглашению,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Соглашения, в случае принятия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9C4FD8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Получателю штрафных санкций в соответствии с пунктом 4.1.10 настоящего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Соглашения, в срок, установленный </w:t>
      </w:r>
      <w:r w:rsidR="00EE1E4C" w:rsidRPr="009C4F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C4FD8">
        <w:rPr>
          <w:rFonts w:ascii="Times New Roman" w:hAnsi="Times New Roman" w:cs="Times New Roman"/>
          <w:sz w:val="28"/>
          <w:szCs w:val="28"/>
        </w:rPr>
        <w:t xml:space="preserve"> в уведомлении о</w:t>
      </w:r>
      <w:r w:rsidR="00EE1E4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применении штрафных санкций </w:t>
      </w:r>
      <w:hyperlink w:anchor="P495" w:history="1">
        <w:r w:rsidRPr="009C4FD8">
          <w:rPr>
            <w:rFonts w:ascii="Times New Roman" w:hAnsi="Times New Roman" w:cs="Times New Roman"/>
            <w:sz w:val="28"/>
            <w:szCs w:val="28"/>
          </w:rPr>
          <w:t>&lt;4</w:t>
        </w:r>
        <w:r w:rsidR="00EE1E4C" w:rsidRPr="009C4FD8">
          <w:rPr>
            <w:rFonts w:ascii="Times New Roman" w:hAnsi="Times New Roman" w:cs="Times New Roman"/>
            <w:sz w:val="28"/>
            <w:szCs w:val="28"/>
          </w:rPr>
          <w:t>2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68" w:name="P327"/>
      <w:bookmarkEnd w:id="68"/>
    </w:p>
    <w:p w:rsidR="00B460BC" w:rsidRPr="009C4FD8" w:rsidRDefault="00DA0A34" w:rsidP="00EA4AD1">
      <w:pPr>
        <w:pStyle w:val="ConsPlusNormal"/>
        <w:numPr>
          <w:ilvl w:val="8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возвращать неиспользованный остаток Субсидии в доход</w:t>
      </w:r>
      <w:r w:rsidR="00B460B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460BC"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4FD8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</w:t>
      </w:r>
      <w:r w:rsidR="00B460BC" w:rsidRPr="009C4FD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C4FD8">
        <w:rPr>
          <w:rFonts w:ascii="Times New Roman" w:hAnsi="Times New Roman" w:cs="Times New Roman"/>
          <w:sz w:val="28"/>
          <w:szCs w:val="28"/>
        </w:rPr>
        <w:t>о наличии потребности в</w:t>
      </w:r>
      <w:r w:rsidR="00B460B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направлении не использованного в 20__ году </w:t>
      </w:r>
      <w:hyperlink w:anchor="P496" w:history="1">
        <w:r w:rsidRPr="009C4FD8">
          <w:rPr>
            <w:rFonts w:ascii="Times New Roman" w:hAnsi="Times New Roman" w:cs="Times New Roman"/>
            <w:sz w:val="28"/>
            <w:szCs w:val="28"/>
          </w:rPr>
          <w:t>&lt;4</w:t>
        </w:r>
        <w:r w:rsidR="00B460BC" w:rsidRPr="009C4FD8">
          <w:rPr>
            <w:rFonts w:ascii="Times New Roman" w:hAnsi="Times New Roman" w:cs="Times New Roman"/>
            <w:sz w:val="28"/>
            <w:szCs w:val="28"/>
          </w:rPr>
          <w:t>3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 xml:space="preserve"> остатка Субсидии на цели,</w:t>
      </w:r>
      <w:r w:rsidR="00B460B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указанные в разделе I настоящего Соглашения, в срок до "__" __ 20__ г.</w:t>
      </w:r>
      <w:r w:rsidR="00B460BC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7" w:history="1">
        <w:r w:rsidRPr="009C4FD8">
          <w:rPr>
            <w:rFonts w:ascii="Times New Roman" w:hAnsi="Times New Roman" w:cs="Times New Roman"/>
            <w:sz w:val="28"/>
            <w:szCs w:val="28"/>
          </w:rPr>
          <w:t>&lt;4</w:t>
        </w:r>
        <w:r w:rsidR="00B460BC" w:rsidRPr="009C4FD8">
          <w:rPr>
            <w:rFonts w:ascii="Times New Roman" w:hAnsi="Times New Roman" w:cs="Times New Roman"/>
            <w:sz w:val="28"/>
            <w:szCs w:val="28"/>
          </w:rPr>
          <w:t>4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</w:p>
    <w:p w:rsidR="00B460BC" w:rsidRPr="009C4FD8" w:rsidRDefault="00DA0A34" w:rsidP="00EA4AD1">
      <w:pPr>
        <w:pStyle w:val="ConsPlusNormal"/>
        <w:numPr>
          <w:ilvl w:val="8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в</w:t>
      </w:r>
      <w:r w:rsidR="00B460BC" w:rsidRPr="009C4FD8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9C4FD8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23749D" w:rsidRPr="009C4FD8" w:rsidRDefault="00DA0A34" w:rsidP="00EA4AD1">
      <w:pPr>
        <w:pStyle w:val="ConsPlusNormal"/>
        <w:numPr>
          <w:ilvl w:val="8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498" w:history="1">
        <w:r w:rsidRPr="009C4FD8">
          <w:rPr>
            <w:rFonts w:ascii="Times New Roman" w:hAnsi="Times New Roman" w:cs="Times New Roman"/>
            <w:sz w:val="28"/>
            <w:szCs w:val="28"/>
          </w:rPr>
          <w:t>&lt;4</w:t>
        </w:r>
        <w:r w:rsidR="00B460BC" w:rsidRPr="009C4FD8">
          <w:rPr>
            <w:rFonts w:ascii="Times New Roman" w:hAnsi="Times New Roman" w:cs="Times New Roman"/>
            <w:sz w:val="28"/>
            <w:szCs w:val="28"/>
          </w:rPr>
          <w:t>5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.</w:t>
      </w:r>
    </w:p>
    <w:p w:rsidR="00DA0A34" w:rsidRPr="009C4FD8" w:rsidRDefault="00DA0A34" w:rsidP="00EA4AD1">
      <w:pPr>
        <w:pStyle w:val="ConsPlusNormal"/>
        <w:numPr>
          <w:ilvl w:val="8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законодательством Российской Федерации и Правилами предоставления субсидии </w:t>
      </w:r>
      <w:hyperlink w:anchor="P499" w:history="1">
        <w:r w:rsidRPr="009C4FD8">
          <w:rPr>
            <w:rFonts w:ascii="Times New Roman" w:hAnsi="Times New Roman" w:cs="Times New Roman"/>
            <w:sz w:val="28"/>
            <w:szCs w:val="28"/>
          </w:rPr>
          <w:t>&lt;4</w:t>
        </w:r>
        <w:r w:rsidR="0023749D" w:rsidRPr="009C4FD8">
          <w:rPr>
            <w:rFonts w:ascii="Times New Roman" w:hAnsi="Times New Roman" w:cs="Times New Roman"/>
            <w:sz w:val="28"/>
            <w:szCs w:val="28"/>
          </w:rPr>
          <w:t>6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8B2D29" w:rsidRPr="009C4FD8" w:rsidRDefault="00DA0A34" w:rsidP="00EA4AD1">
      <w:pPr>
        <w:pStyle w:val="ConsPlusNonformat"/>
        <w:numPr>
          <w:ilvl w:val="3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41"/>
      <w:bookmarkEnd w:id="69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70" w:name="P342"/>
      <w:bookmarkEnd w:id="70"/>
    </w:p>
    <w:p w:rsidR="00DA0A34" w:rsidRPr="009C4FD8" w:rsidRDefault="00DA0A34" w:rsidP="00EA4AD1">
      <w:pPr>
        <w:pStyle w:val="ConsPlusNonformat"/>
        <w:numPr>
          <w:ilvl w:val="3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A0A34" w:rsidRPr="009C4FD8" w:rsidRDefault="00DA0A34" w:rsidP="00EA4AD1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E74B49" w:rsidRPr="009C4FD8" w:rsidRDefault="00DA0A34" w:rsidP="00EA4AD1">
      <w:pPr>
        <w:pStyle w:val="ConsPlusNonformat"/>
        <w:numPr>
          <w:ilvl w:val="3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44"/>
      <w:bookmarkEnd w:id="71"/>
      <w:r w:rsidRPr="009C4FD8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8B2D29" w:rsidRPr="009C4FD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C4FD8">
        <w:rPr>
          <w:rFonts w:ascii="Times New Roman" w:hAnsi="Times New Roman" w:cs="Times New Roman"/>
          <w:sz w:val="28"/>
          <w:szCs w:val="28"/>
        </w:rPr>
        <w:t>предложения о</w:t>
      </w:r>
      <w:r w:rsidR="008B2D2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 в соответствии с пунктом 7.3</w:t>
      </w:r>
      <w:r w:rsidR="008B2D2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настоящего Соглашения, в том числе в случае установления необходимости</w:t>
      </w:r>
      <w:r w:rsidR="008B2D2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изменения размера Субсидии с приложением информации, </w:t>
      </w:r>
      <w:r w:rsidR="008B2D29" w:rsidRPr="009C4FD8">
        <w:rPr>
          <w:rFonts w:ascii="Times New Roman" w:hAnsi="Times New Roman" w:cs="Times New Roman"/>
          <w:sz w:val="28"/>
          <w:szCs w:val="28"/>
        </w:rPr>
        <w:t>с</w:t>
      </w:r>
      <w:r w:rsidRPr="009C4FD8">
        <w:rPr>
          <w:rFonts w:ascii="Times New Roman" w:hAnsi="Times New Roman" w:cs="Times New Roman"/>
          <w:sz w:val="28"/>
          <w:szCs w:val="28"/>
        </w:rPr>
        <w:t>одержащей</w:t>
      </w:r>
      <w:r w:rsidR="008B2D2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  <w:bookmarkStart w:id="72" w:name="P351"/>
      <w:bookmarkEnd w:id="72"/>
    </w:p>
    <w:p w:rsidR="00D17D17" w:rsidRPr="009C4FD8" w:rsidRDefault="00DA0A34" w:rsidP="00EA4AD1">
      <w:pPr>
        <w:pStyle w:val="ConsPlusNonformat"/>
        <w:numPr>
          <w:ilvl w:val="3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E74B49" w:rsidRPr="009C4FD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C4FD8">
        <w:rPr>
          <w:rFonts w:ascii="Times New Roman" w:hAnsi="Times New Roman" w:cs="Times New Roman"/>
          <w:sz w:val="28"/>
          <w:szCs w:val="28"/>
        </w:rPr>
        <w:t>в целях</w:t>
      </w:r>
      <w:r w:rsidR="00E74B49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  <w:bookmarkStart w:id="73" w:name="P355"/>
      <w:bookmarkEnd w:id="73"/>
    </w:p>
    <w:p w:rsidR="00D17D17" w:rsidRPr="009C4FD8" w:rsidRDefault="00DA0A34" w:rsidP="00EA4AD1">
      <w:pPr>
        <w:pStyle w:val="ConsPlusNonformat"/>
        <w:numPr>
          <w:ilvl w:val="3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направлять в 20__ году </w:t>
      </w:r>
      <w:hyperlink w:anchor="P500" w:history="1">
        <w:r w:rsidRPr="009C4FD8">
          <w:rPr>
            <w:rFonts w:ascii="Times New Roman" w:hAnsi="Times New Roman" w:cs="Times New Roman"/>
            <w:sz w:val="28"/>
            <w:szCs w:val="28"/>
          </w:rPr>
          <w:t>&lt;4</w:t>
        </w:r>
        <w:r w:rsidR="00D17D17" w:rsidRPr="009C4FD8">
          <w:rPr>
            <w:rFonts w:ascii="Times New Roman" w:hAnsi="Times New Roman" w:cs="Times New Roman"/>
            <w:sz w:val="28"/>
            <w:szCs w:val="28"/>
          </w:rPr>
          <w:t>7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D17D1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 (при наличии), на</w:t>
      </w:r>
      <w:r w:rsidR="00D17D1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осуществление выплат в соответствии с целями, указанными в разделе I</w:t>
      </w:r>
      <w:r w:rsidR="00D17D1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D17D17" w:rsidRPr="009C4FD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C4FD8">
        <w:rPr>
          <w:rFonts w:ascii="Times New Roman" w:hAnsi="Times New Roman" w:cs="Times New Roman"/>
          <w:sz w:val="28"/>
          <w:szCs w:val="28"/>
        </w:rPr>
        <w:t>соответствующего решения в соответствии с пунктом 4.2.2 настоящего</w:t>
      </w:r>
      <w:r w:rsidR="00D17D17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501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751785" w:rsidRPr="009C4FD8">
          <w:rPr>
            <w:rFonts w:ascii="Times New Roman" w:hAnsi="Times New Roman" w:cs="Times New Roman"/>
            <w:sz w:val="28"/>
            <w:szCs w:val="28"/>
          </w:rPr>
          <w:t>48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  <w:bookmarkStart w:id="74" w:name="P364"/>
      <w:bookmarkEnd w:id="74"/>
    </w:p>
    <w:p w:rsidR="00D17D17" w:rsidRPr="009C4FD8" w:rsidRDefault="00DA0A34" w:rsidP="00EA4AD1">
      <w:pPr>
        <w:pStyle w:val="ConsPlusNonformat"/>
        <w:numPr>
          <w:ilvl w:val="3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заключать договор с потребителем услуг в целях оказания общественно полезной услуги в соответствии с условиями и формой, </w:t>
      </w:r>
      <w:r w:rsidRPr="009C4FD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в приложении </w:t>
      </w:r>
      <w:r w:rsidR="00751785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_____ к настоящему Соглашению </w:t>
      </w:r>
      <w:hyperlink w:anchor="P502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751785" w:rsidRPr="009C4FD8">
          <w:rPr>
            <w:rFonts w:ascii="Times New Roman" w:hAnsi="Times New Roman" w:cs="Times New Roman"/>
            <w:sz w:val="28"/>
            <w:szCs w:val="28"/>
          </w:rPr>
          <w:t>49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</w:p>
    <w:p w:rsidR="00DA0A34" w:rsidRPr="009C4FD8" w:rsidRDefault="00DA0A34" w:rsidP="00EA4AD1">
      <w:pPr>
        <w:pStyle w:val="ConsPlusNonformat"/>
        <w:numPr>
          <w:ilvl w:val="3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03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C2506E" w:rsidRPr="009C4FD8">
          <w:rPr>
            <w:rFonts w:ascii="Times New Roman" w:hAnsi="Times New Roman" w:cs="Times New Roman"/>
            <w:sz w:val="28"/>
            <w:szCs w:val="28"/>
          </w:rPr>
          <w:t>50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9E21FE" w:rsidRPr="009C4FD8" w:rsidRDefault="00DA0A34" w:rsidP="00EA4AD1">
      <w:pPr>
        <w:pStyle w:val="ConsPlusNonformat"/>
        <w:numPr>
          <w:ilvl w:val="2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66"/>
      <w:bookmarkEnd w:id="75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bookmarkStart w:id="76" w:name="P367"/>
      <w:bookmarkEnd w:id="76"/>
    </w:p>
    <w:p w:rsidR="00DA0A34" w:rsidRPr="009C4FD8" w:rsidRDefault="00DA0A34" w:rsidP="00EA4AD1">
      <w:pPr>
        <w:pStyle w:val="ConsPlusNonformat"/>
        <w:numPr>
          <w:ilvl w:val="2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A0A34" w:rsidRPr="009C4FD8" w:rsidRDefault="00DA0A34" w:rsidP="00DA0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1FE" w:rsidRPr="009C4FD8" w:rsidRDefault="00DA0A34" w:rsidP="00EA4AD1">
      <w:pPr>
        <w:pStyle w:val="ConsPlusNormal"/>
        <w:numPr>
          <w:ilvl w:val="4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A0A34" w:rsidRPr="009C4FD8" w:rsidRDefault="00DA0A34" w:rsidP="00EA4AD1">
      <w:pPr>
        <w:pStyle w:val="ConsPlusNormal"/>
        <w:numPr>
          <w:ilvl w:val="4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 w:rsidRPr="009C4FD8">
          <w:rPr>
            <w:rFonts w:ascii="Times New Roman" w:hAnsi="Times New Roman" w:cs="Times New Roman"/>
            <w:sz w:val="28"/>
            <w:szCs w:val="28"/>
          </w:rPr>
          <w:t>&lt;5</w:t>
        </w:r>
        <w:r w:rsidR="009E21FE" w:rsidRPr="009C4FD8">
          <w:rPr>
            <w:rFonts w:ascii="Times New Roman" w:hAnsi="Times New Roman" w:cs="Times New Roman"/>
            <w:sz w:val="28"/>
            <w:szCs w:val="28"/>
          </w:rPr>
          <w:t>1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486BDE" w:rsidRPr="009C4FD8" w:rsidRDefault="00DA0A34" w:rsidP="00EA4AD1">
      <w:pPr>
        <w:pStyle w:val="ConsPlusNonformat"/>
        <w:numPr>
          <w:ilvl w:val="2"/>
          <w:numId w:val="3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373"/>
      <w:bookmarkEnd w:id="77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  <w:bookmarkStart w:id="78" w:name="P374"/>
      <w:bookmarkEnd w:id="78"/>
    </w:p>
    <w:p w:rsidR="00DA0A34" w:rsidRPr="009C4FD8" w:rsidRDefault="00DA0A34" w:rsidP="00EA4AD1">
      <w:pPr>
        <w:pStyle w:val="ConsPlusNonformat"/>
        <w:numPr>
          <w:ilvl w:val="2"/>
          <w:numId w:val="3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DA0A34" w:rsidRPr="009C4FD8" w:rsidRDefault="00DA0A34" w:rsidP="00DA0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DA0A34" w:rsidRPr="009C4FD8" w:rsidRDefault="00DA0A34" w:rsidP="00DA0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EA4AD1">
      <w:pPr>
        <w:pStyle w:val="ConsPlusNormal"/>
        <w:numPr>
          <w:ilvl w:val="3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Иные условия по настоящему Соглашению </w:t>
      </w:r>
      <w:hyperlink w:anchor="P505" w:history="1">
        <w:r w:rsidRPr="009C4FD8">
          <w:rPr>
            <w:rFonts w:ascii="Times New Roman" w:hAnsi="Times New Roman" w:cs="Times New Roman"/>
            <w:sz w:val="28"/>
            <w:szCs w:val="28"/>
          </w:rPr>
          <w:t>&lt;5</w:t>
        </w:r>
        <w:r w:rsidR="00AC7724" w:rsidRPr="009C4FD8">
          <w:rPr>
            <w:rFonts w:ascii="Times New Roman" w:hAnsi="Times New Roman" w:cs="Times New Roman"/>
            <w:sz w:val="28"/>
            <w:szCs w:val="28"/>
          </w:rPr>
          <w:t>2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AC7724" w:rsidRPr="009C4FD8" w:rsidRDefault="00DA0A34" w:rsidP="00EA4AD1">
      <w:pPr>
        <w:pStyle w:val="ConsPlusNonformat"/>
        <w:numPr>
          <w:ilvl w:val="2"/>
          <w:numId w:val="3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379"/>
      <w:bookmarkEnd w:id="79"/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  <w:bookmarkStart w:id="80" w:name="P380"/>
      <w:bookmarkEnd w:id="80"/>
    </w:p>
    <w:p w:rsidR="00DA0A34" w:rsidRPr="009C4FD8" w:rsidRDefault="00DA0A34" w:rsidP="00EA4AD1">
      <w:pPr>
        <w:pStyle w:val="ConsPlusNonformat"/>
        <w:numPr>
          <w:ilvl w:val="2"/>
          <w:numId w:val="3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DA0A34" w:rsidRPr="009C4FD8" w:rsidRDefault="00DA0A34" w:rsidP="00DA0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1" w:name="P382"/>
      <w:bookmarkEnd w:id="81"/>
      <w:r w:rsidRPr="009C4FD8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A0A34" w:rsidRPr="009C4FD8" w:rsidRDefault="00DA0A34" w:rsidP="00DA0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43F" w:rsidRPr="009C4FD8" w:rsidRDefault="00DA0A34" w:rsidP="00EA4AD1">
      <w:pPr>
        <w:pStyle w:val="ConsPlusNormal"/>
        <w:numPr>
          <w:ilvl w:val="3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80243F" w:rsidRPr="009C4FD8" w:rsidRDefault="00DA0A34" w:rsidP="00EA4AD1">
      <w:pPr>
        <w:pStyle w:val="ConsPlusNormal"/>
        <w:numPr>
          <w:ilvl w:val="3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 </w:t>
      </w:r>
      <w:hyperlink w:anchor="P506" w:history="1">
        <w:r w:rsidRPr="009C4FD8">
          <w:rPr>
            <w:rFonts w:ascii="Times New Roman" w:hAnsi="Times New Roman" w:cs="Times New Roman"/>
            <w:sz w:val="28"/>
            <w:szCs w:val="28"/>
          </w:rPr>
          <w:t>&lt;5</w:t>
        </w:r>
        <w:r w:rsidR="0080243F" w:rsidRPr="009C4FD8">
          <w:rPr>
            <w:rFonts w:ascii="Times New Roman" w:hAnsi="Times New Roman" w:cs="Times New Roman"/>
            <w:sz w:val="28"/>
            <w:szCs w:val="28"/>
          </w:rPr>
          <w:t>3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.</w:t>
      </w:r>
      <w:bookmarkStart w:id="82" w:name="P386"/>
      <w:bookmarkEnd w:id="82"/>
    </w:p>
    <w:p w:rsidR="00DA0A34" w:rsidRPr="009C4FD8" w:rsidRDefault="00DA0A34" w:rsidP="00EA4AD1">
      <w:pPr>
        <w:pStyle w:val="ConsPlusNormal"/>
        <w:numPr>
          <w:ilvl w:val="3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</w:t>
      </w:r>
      <w:r w:rsidR="006A23DF" w:rsidRPr="009C4FD8">
        <w:rPr>
          <w:rFonts w:ascii="Times New Roman" w:hAnsi="Times New Roman" w:cs="Times New Roman"/>
          <w:sz w:val="28"/>
          <w:szCs w:val="28"/>
        </w:rPr>
        <w:t>и</w:t>
      </w:r>
      <w:r w:rsidRPr="009C4FD8">
        <w:rPr>
          <w:rFonts w:ascii="Times New Roman" w:hAnsi="Times New Roman" w:cs="Times New Roman"/>
          <w:sz w:val="28"/>
          <w:szCs w:val="28"/>
        </w:rPr>
        <w:t>мся неотъемлемой частью настоящего Соглашения.</w:t>
      </w:r>
    </w:p>
    <w:p w:rsidR="00DA0A34" w:rsidRPr="009C4FD8" w:rsidRDefault="00DA0A34" w:rsidP="00EA4AD1">
      <w:pPr>
        <w:pStyle w:val="ConsPlusNormal"/>
        <w:numPr>
          <w:ilvl w:val="8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Изменение настоящего Соглашения возможно в случае:</w:t>
      </w:r>
    </w:p>
    <w:p w:rsidR="00FC1771" w:rsidRPr="009C4FD8" w:rsidRDefault="00DA0A34" w:rsidP="00EA4AD1">
      <w:pPr>
        <w:pStyle w:val="ConsPlusNonformat"/>
        <w:numPr>
          <w:ilvl w:val="3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уменьшения/увеличения </w:t>
      </w:r>
      <w:r w:rsidR="00FC1771" w:rsidRPr="009C4FD8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9C4FD8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  <w:bookmarkStart w:id="83" w:name="P392"/>
      <w:bookmarkEnd w:id="83"/>
    </w:p>
    <w:p w:rsidR="00DA0A34" w:rsidRPr="009C4FD8" w:rsidRDefault="00DA0A34" w:rsidP="00EA4AD1">
      <w:pPr>
        <w:pStyle w:val="ConsPlusNonformat"/>
        <w:numPr>
          <w:ilvl w:val="3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t>___________________________________________________________.</w:t>
      </w:r>
    </w:p>
    <w:p w:rsidR="00DA0A34" w:rsidRPr="009C4FD8" w:rsidRDefault="00DA0A34" w:rsidP="00EA4AD1">
      <w:pPr>
        <w:pStyle w:val="ConsPlusNormal"/>
        <w:numPr>
          <w:ilvl w:val="4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Расторжение настоящего Соглашения возможно в случае:</w:t>
      </w:r>
    </w:p>
    <w:p w:rsidR="00FC1771" w:rsidRPr="009C4FD8" w:rsidRDefault="00DA0A34" w:rsidP="00EA4AD1">
      <w:pPr>
        <w:pStyle w:val="ConsPlusNormal"/>
        <w:numPr>
          <w:ilvl w:val="8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FC1771" w:rsidRPr="009C4FD8" w:rsidRDefault="00DA0A34" w:rsidP="00EA4AD1">
      <w:pPr>
        <w:pStyle w:val="ConsPlusNormal"/>
        <w:numPr>
          <w:ilvl w:val="8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  <w:bookmarkStart w:id="84" w:name="P396"/>
      <w:bookmarkEnd w:id="84"/>
    </w:p>
    <w:p w:rsidR="00DA0A34" w:rsidRPr="009C4FD8" w:rsidRDefault="00DA0A34" w:rsidP="00EA4AD1">
      <w:pPr>
        <w:pStyle w:val="ConsPlusNormal"/>
        <w:numPr>
          <w:ilvl w:val="8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 </w:t>
      </w:r>
      <w:hyperlink w:anchor="P508" w:history="1">
        <w:r w:rsidRPr="009C4FD8">
          <w:rPr>
            <w:rFonts w:ascii="Times New Roman" w:hAnsi="Times New Roman" w:cs="Times New Roman"/>
            <w:sz w:val="28"/>
            <w:szCs w:val="28"/>
          </w:rPr>
          <w:t>&lt;5</w:t>
        </w:r>
        <w:r w:rsidR="00FC1771" w:rsidRPr="009C4FD8">
          <w:rPr>
            <w:rFonts w:ascii="Times New Roman" w:hAnsi="Times New Roman" w:cs="Times New Roman"/>
            <w:sz w:val="28"/>
            <w:szCs w:val="28"/>
          </w:rPr>
          <w:t>4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;</w:t>
      </w:r>
    </w:p>
    <w:p w:rsidR="00DA0A34" w:rsidRPr="009C4FD8" w:rsidRDefault="00DA0A34" w:rsidP="00EA4AD1">
      <w:pPr>
        <w:pStyle w:val="ConsPlusNonformat"/>
        <w:numPr>
          <w:ilvl w:val="4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</w:t>
      </w:r>
      <w:r w:rsidR="00C823AB" w:rsidRPr="009C4FD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C4FD8">
        <w:rPr>
          <w:rFonts w:ascii="Times New Roman" w:hAnsi="Times New Roman" w:cs="Times New Roman"/>
          <w:sz w:val="28"/>
          <w:szCs w:val="28"/>
        </w:rPr>
        <w:t xml:space="preserve">в одностороннем порядке возможно в случае 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C823AB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установленных настоящим Соглашением показателей результативности</w:t>
      </w:r>
      <w:r w:rsidR="00C823AB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иных показателей </w:t>
      </w:r>
      <w:hyperlink w:anchor="P509" w:history="1">
        <w:r w:rsidRPr="009C4FD8">
          <w:rPr>
            <w:rFonts w:ascii="Times New Roman" w:hAnsi="Times New Roman" w:cs="Times New Roman"/>
            <w:sz w:val="28"/>
            <w:szCs w:val="28"/>
          </w:rPr>
          <w:t>&lt;5</w:t>
        </w:r>
        <w:r w:rsidR="00C823AB" w:rsidRPr="009C4FD8">
          <w:rPr>
            <w:rFonts w:ascii="Times New Roman" w:hAnsi="Times New Roman" w:cs="Times New Roman"/>
            <w:sz w:val="28"/>
            <w:szCs w:val="28"/>
          </w:rPr>
          <w:t>5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.</w:t>
      </w:r>
    </w:p>
    <w:p w:rsidR="00DA0A34" w:rsidRPr="009C4FD8" w:rsidRDefault="00DA0A34" w:rsidP="009D6A6F">
      <w:pPr>
        <w:pStyle w:val="ConsPlusNormal"/>
        <w:numPr>
          <w:ilvl w:val="3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:rsidR="00DA0A34" w:rsidRPr="009C4FD8" w:rsidRDefault="00DA0A34" w:rsidP="009D6A6F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могут направляться Сторонами следующим(и) способом(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) </w:t>
      </w:r>
      <w:hyperlink w:anchor="P510" w:history="1">
        <w:r w:rsidRPr="009C4FD8">
          <w:rPr>
            <w:rFonts w:ascii="Times New Roman" w:hAnsi="Times New Roman" w:cs="Times New Roman"/>
            <w:sz w:val="28"/>
            <w:szCs w:val="28"/>
          </w:rPr>
          <w:t>&lt;5</w:t>
        </w:r>
        <w:r w:rsidR="009D6A6F" w:rsidRPr="009C4FD8">
          <w:rPr>
            <w:rFonts w:ascii="Times New Roman" w:hAnsi="Times New Roman" w:cs="Times New Roman"/>
            <w:sz w:val="28"/>
            <w:szCs w:val="28"/>
          </w:rPr>
          <w:t>6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:</w:t>
      </w:r>
    </w:p>
    <w:p w:rsidR="009D6A6F" w:rsidRPr="009C4FD8" w:rsidRDefault="00DA0A34" w:rsidP="00FC1771">
      <w:pPr>
        <w:pStyle w:val="ConsPlusNormal"/>
        <w:numPr>
          <w:ilvl w:val="3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85" w:name="P408"/>
      <w:bookmarkEnd w:id="85"/>
    </w:p>
    <w:p w:rsidR="00DA0A34" w:rsidRPr="009C4FD8" w:rsidRDefault="00DA0A34" w:rsidP="00FC1771">
      <w:pPr>
        <w:pStyle w:val="ConsPlusNormal"/>
        <w:numPr>
          <w:ilvl w:val="3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  <w:hyperlink w:anchor="P512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9D6A6F" w:rsidRPr="009C4FD8">
          <w:rPr>
            <w:rFonts w:ascii="Times New Roman" w:hAnsi="Times New Roman" w:cs="Times New Roman"/>
            <w:sz w:val="28"/>
            <w:szCs w:val="28"/>
          </w:rPr>
          <w:t>57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DA0A34" w:rsidRPr="009C4FD8" w:rsidRDefault="00DA0A34" w:rsidP="00B60E03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 w:rsidR="00B60E03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DA0A34" w:rsidRPr="009C4FD8" w:rsidRDefault="00DA0A34" w:rsidP="00FC1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FC17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6" w:name="P413"/>
      <w:bookmarkEnd w:id="86"/>
      <w:r w:rsidRPr="009C4FD8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1829DE" w:rsidRPr="009C4FD8" w:rsidTr="002F4EF8">
        <w:tc>
          <w:tcPr>
            <w:tcW w:w="4723" w:type="dxa"/>
          </w:tcPr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</w:t>
            </w:r>
          </w:p>
        </w:tc>
        <w:tc>
          <w:tcPr>
            <w:tcW w:w="4365" w:type="dxa"/>
          </w:tcPr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829DE" w:rsidRPr="009C4FD8" w:rsidRDefault="001829DE" w:rsidP="002F4EF8">
            <w:pPr>
              <w:pStyle w:val="ConsPlusNormal"/>
              <w:jc w:val="center"/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1829DE" w:rsidRPr="009C4FD8" w:rsidTr="002F4EF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829DE" w:rsidRPr="009C4FD8" w:rsidRDefault="001829DE" w:rsidP="002F4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1829DE" w:rsidRPr="009C4FD8" w:rsidRDefault="001829DE" w:rsidP="002F4E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(Уполномоченного органа)</w:t>
            </w:r>
          </w:p>
        </w:tc>
        <w:tc>
          <w:tcPr>
            <w:tcW w:w="4365" w:type="dxa"/>
            <w:tcBorders>
              <w:bottom w:val="nil"/>
            </w:tcBorders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829DE" w:rsidRPr="009C4FD8" w:rsidTr="002F4EF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9C4FD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9C4FD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829DE" w:rsidRPr="009C4FD8" w:rsidTr="002F4EF8">
        <w:tc>
          <w:tcPr>
            <w:tcW w:w="4723" w:type="dxa"/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829DE" w:rsidRPr="009C4FD8" w:rsidTr="002F4EF8">
        <w:tc>
          <w:tcPr>
            <w:tcW w:w="4723" w:type="dxa"/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829DE" w:rsidRPr="009C4FD8" w:rsidTr="002F4EF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1829DE" w:rsidRPr="009C4FD8" w:rsidTr="002F4EF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Банка России, БИК</w:t>
            </w:r>
          </w:p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Банка России, БИК</w:t>
            </w:r>
          </w:p>
          <w:p w:rsidR="001829DE" w:rsidRPr="009C4FD8" w:rsidRDefault="001829DE" w:rsidP="002F4E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1829DE" w:rsidRPr="009C4FD8" w:rsidRDefault="001829DE" w:rsidP="003412DE">
            <w:pPr>
              <w:pStyle w:val="ConsPlusNormal"/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Лицевой счёт (</w:t>
            </w:r>
            <w:r w:rsidR="002004B1" w:rsidRPr="009C4FD8">
              <w:rPr>
                <w:rFonts w:ascii="Times New Roman" w:hAnsi="Times New Roman" w:cs="Times New Roman"/>
                <w:sz w:val="16"/>
                <w:szCs w:val="16"/>
              </w:rPr>
              <w:t>который</w:t>
            </w: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после заключения соглашения (договора) будет открыт в комитете по финансам администрации Ханты-Мансийского района) &lt;5</w:t>
            </w:r>
            <w:r w:rsidR="003412DE" w:rsidRPr="009C4F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</w:tbl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829DE" w:rsidRPr="009C4FD8" w:rsidTr="002F4EF8">
        <w:tc>
          <w:tcPr>
            <w:tcW w:w="4706" w:type="dxa"/>
          </w:tcPr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_______________________________</w:t>
            </w:r>
          </w:p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наименование/наименование Уполномоченного органа)</w:t>
            </w:r>
          </w:p>
        </w:tc>
        <w:tc>
          <w:tcPr>
            <w:tcW w:w="4365" w:type="dxa"/>
          </w:tcPr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______________________________</w:t>
            </w:r>
          </w:p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______________________________</w:t>
            </w:r>
          </w:p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наименование/наименование</w:t>
            </w:r>
          </w:p>
          <w:p w:rsidR="001829DE" w:rsidRPr="009C4FD8" w:rsidRDefault="001829DE" w:rsidP="002F4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Получателя)</w:t>
            </w:r>
          </w:p>
        </w:tc>
      </w:tr>
      <w:tr w:rsidR="001829DE" w:rsidRPr="009C4FD8" w:rsidTr="002F4EF8">
        <w:tc>
          <w:tcPr>
            <w:tcW w:w="4706" w:type="dxa"/>
          </w:tcPr>
          <w:p w:rsidR="001829DE" w:rsidRPr="009C4FD8" w:rsidRDefault="001829DE" w:rsidP="002F4E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___________/_________________</w:t>
            </w:r>
          </w:p>
          <w:p w:rsidR="001829DE" w:rsidRPr="009C4FD8" w:rsidRDefault="001829DE" w:rsidP="002F4E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1829DE" w:rsidRPr="009C4FD8" w:rsidRDefault="001829DE" w:rsidP="002F4E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___________/________________</w:t>
            </w:r>
          </w:p>
          <w:p w:rsidR="001829DE" w:rsidRPr="009C4FD8" w:rsidRDefault="001829DE" w:rsidP="002F4E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(ФИО)</w:t>
            </w:r>
          </w:p>
        </w:tc>
      </w:tr>
    </w:tbl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34" w:rsidRPr="009C4FD8" w:rsidRDefault="00DA0A34" w:rsidP="00876AC3">
      <w:pPr>
        <w:pStyle w:val="ConsPlusNormal"/>
        <w:ind w:firstLine="540"/>
        <w:jc w:val="both"/>
      </w:pPr>
      <w:bookmarkStart w:id="87" w:name="P452"/>
      <w:bookmarkStart w:id="88" w:name="P454"/>
      <w:bookmarkEnd w:id="87"/>
      <w:bookmarkEnd w:id="88"/>
      <w:r w:rsidRPr="009C4FD8">
        <w:t>&lt;</w:t>
      </w:r>
      <w:r w:rsidR="001E3DE6" w:rsidRPr="009C4FD8">
        <w:t>1</w:t>
      </w:r>
      <w:r w:rsidRPr="009C4FD8">
        <w:t xml:space="preserve">&gt; </w:t>
      </w:r>
      <w:r w:rsidR="001E3DE6" w:rsidRPr="009C4FD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8B5407" w:rsidRPr="009C4FD8">
        <w:rPr>
          <w:rFonts w:ascii="Times New Roman" w:hAnsi="Times New Roman" w:cs="Times New Roman"/>
          <w:sz w:val="24"/>
          <w:szCs w:val="24"/>
        </w:rPr>
        <w:t>Правилами</w:t>
      </w:r>
      <w:r w:rsidR="001E3DE6" w:rsidRPr="009C4FD8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Ханты-Мансийского района Получателю.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455"/>
      <w:bookmarkEnd w:id="89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A61061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456"/>
      <w:bookmarkEnd w:id="90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876AC3" w:rsidRPr="009C4FD8">
        <w:rPr>
          <w:rFonts w:ascii="Times New Roman" w:hAnsi="Times New Roman" w:cs="Times New Roman"/>
          <w:sz w:val="24"/>
          <w:szCs w:val="24"/>
        </w:rPr>
        <w:t>3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Указывается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Правилами предоставления субсидии. Информация об общественно полезной услуге оформляется по форме согласно </w:t>
      </w:r>
      <w:hyperlink w:anchor="P538" w:history="1">
        <w:r w:rsidRPr="009C4FD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876AC3" w:rsidRPr="009C4FD8">
          <w:rPr>
            <w:rFonts w:ascii="Times New Roman" w:hAnsi="Times New Roman" w:cs="Times New Roman"/>
            <w:sz w:val="24"/>
            <w:szCs w:val="24"/>
          </w:rPr>
          <w:t>№</w:t>
        </w:r>
        <w:r w:rsidRPr="009C4FD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настоящей Типовой форме, которая является неотъемлемой частью соглашения.</w:t>
      </w:r>
    </w:p>
    <w:p w:rsidR="00DA0A34" w:rsidRPr="009C4FD8" w:rsidRDefault="00876AC3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457"/>
      <w:bookmarkEnd w:id="91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DA0A34" w:rsidRPr="009C4FD8">
        <w:rPr>
          <w:rFonts w:ascii="Times New Roman" w:hAnsi="Times New Roman" w:cs="Times New Roman"/>
          <w:sz w:val="24"/>
          <w:szCs w:val="24"/>
        </w:rPr>
        <w:t>&gt; Указывается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458"/>
      <w:bookmarkEnd w:id="92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2B02BD" w:rsidRPr="009C4FD8">
        <w:rPr>
          <w:rFonts w:ascii="Times New Roman" w:hAnsi="Times New Roman" w:cs="Times New Roman"/>
          <w:sz w:val="24"/>
          <w:szCs w:val="24"/>
        </w:rPr>
        <w:t>5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459"/>
      <w:bookmarkEnd w:id="93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B958B9" w:rsidRPr="009C4FD8">
        <w:rPr>
          <w:rFonts w:ascii="Times New Roman" w:hAnsi="Times New Roman" w:cs="Times New Roman"/>
          <w:sz w:val="24"/>
          <w:szCs w:val="24"/>
        </w:rPr>
        <w:t>6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460"/>
      <w:bookmarkEnd w:id="94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B958B9" w:rsidRPr="009C4FD8">
        <w:rPr>
          <w:rFonts w:ascii="Times New Roman" w:hAnsi="Times New Roman" w:cs="Times New Roman"/>
          <w:sz w:val="24"/>
          <w:szCs w:val="24"/>
        </w:rPr>
        <w:t>7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461"/>
      <w:bookmarkEnd w:id="95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B958B9" w:rsidRPr="009C4FD8">
        <w:rPr>
          <w:rFonts w:ascii="Times New Roman" w:hAnsi="Times New Roman" w:cs="Times New Roman"/>
          <w:sz w:val="24"/>
          <w:szCs w:val="24"/>
        </w:rPr>
        <w:t>8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в соответствии с Правилами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462"/>
      <w:bookmarkEnd w:id="96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B958B9" w:rsidRPr="009C4FD8">
        <w:rPr>
          <w:rFonts w:ascii="Times New Roman" w:hAnsi="Times New Roman" w:cs="Times New Roman"/>
          <w:sz w:val="24"/>
          <w:szCs w:val="24"/>
        </w:rPr>
        <w:t>9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в соответствии с Правилами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463"/>
      <w:bookmarkEnd w:id="97"/>
      <w:r w:rsidRPr="009C4FD8">
        <w:rPr>
          <w:rFonts w:ascii="Times New Roman" w:hAnsi="Times New Roman" w:cs="Times New Roman"/>
          <w:sz w:val="24"/>
          <w:szCs w:val="24"/>
        </w:rPr>
        <w:t>&lt;1</w:t>
      </w:r>
      <w:r w:rsidR="00B958B9" w:rsidRPr="009C4FD8">
        <w:rPr>
          <w:rFonts w:ascii="Times New Roman" w:hAnsi="Times New Roman" w:cs="Times New Roman"/>
          <w:sz w:val="24"/>
          <w:szCs w:val="24"/>
        </w:rPr>
        <w:t>0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это установлено Правилами предоставления субсидии. Приложение, указанное в </w:t>
      </w:r>
      <w:hyperlink w:anchor="P152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785" w:history="1">
        <w:r w:rsidRPr="009C4FD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351B2" w:rsidRPr="009C4FD8">
          <w:rPr>
            <w:rFonts w:ascii="Times New Roman" w:hAnsi="Times New Roman" w:cs="Times New Roman"/>
            <w:sz w:val="24"/>
            <w:szCs w:val="24"/>
          </w:rPr>
          <w:t>№</w:t>
        </w:r>
        <w:r w:rsidRPr="009C4FD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субсидий.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464"/>
      <w:bookmarkEnd w:id="98"/>
      <w:r w:rsidRPr="009C4FD8">
        <w:rPr>
          <w:rFonts w:ascii="Times New Roman" w:hAnsi="Times New Roman" w:cs="Times New Roman"/>
          <w:sz w:val="24"/>
          <w:szCs w:val="24"/>
        </w:rPr>
        <w:t>&lt;1</w:t>
      </w:r>
      <w:r w:rsidR="00B958B9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465"/>
      <w:bookmarkEnd w:id="99"/>
      <w:r w:rsidRPr="009C4FD8">
        <w:rPr>
          <w:rFonts w:ascii="Times New Roman" w:hAnsi="Times New Roman" w:cs="Times New Roman"/>
          <w:sz w:val="24"/>
          <w:szCs w:val="24"/>
        </w:rPr>
        <w:t>&lt;1</w:t>
      </w:r>
      <w:r w:rsidR="00B958B9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26" w:history="1">
        <w:r w:rsidRPr="009C4FD8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9C4FD8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3" w:history="1">
        <w:r w:rsidRPr="009C4FD8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B958B9" w:rsidRPr="009C4FD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C4FD8">
        <w:rPr>
          <w:rFonts w:ascii="Times New Roman" w:hAnsi="Times New Roman" w:cs="Times New Roman"/>
          <w:sz w:val="24"/>
          <w:szCs w:val="24"/>
        </w:rPr>
        <w:t>конкретных документов, с указанием таких пунктов.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466"/>
      <w:bookmarkEnd w:id="100"/>
      <w:r w:rsidRPr="009C4FD8">
        <w:rPr>
          <w:rFonts w:ascii="Times New Roman" w:hAnsi="Times New Roman" w:cs="Times New Roman"/>
          <w:sz w:val="24"/>
          <w:szCs w:val="24"/>
        </w:rPr>
        <w:lastRenderedPageBreak/>
        <w:t>&lt;1</w:t>
      </w:r>
      <w:r w:rsidR="00B958B9" w:rsidRPr="009C4FD8">
        <w:rPr>
          <w:rFonts w:ascii="Times New Roman" w:hAnsi="Times New Roman" w:cs="Times New Roman"/>
          <w:sz w:val="24"/>
          <w:szCs w:val="24"/>
        </w:rPr>
        <w:t>3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B958B9" w:rsidRPr="009C4FD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C4FD8">
        <w:rPr>
          <w:rFonts w:ascii="Times New Roman" w:hAnsi="Times New Roman" w:cs="Times New Roman"/>
          <w:sz w:val="24"/>
          <w:szCs w:val="24"/>
        </w:rPr>
        <w:t xml:space="preserve"> как главного распорядителя средств бюджета </w:t>
      </w:r>
      <w:r w:rsidR="00B958B9" w:rsidRPr="009C4FD8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Pr="009C4FD8">
        <w:rPr>
          <w:rFonts w:ascii="Times New Roman" w:hAnsi="Times New Roman" w:cs="Times New Roman"/>
          <w:sz w:val="24"/>
          <w:szCs w:val="24"/>
        </w:rPr>
        <w:t>принимать решение об утверждении им Сведений.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467"/>
      <w:bookmarkEnd w:id="101"/>
      <w:r w:rsidRPr="009C4FD8">
        <w:rPr>
          <w:rFonts w:ascii="Times New Roman" w:hAnsi="Times New Roman" w:cs="Times New Roman"/>
          <w:sz w:val="24"/>
          <w:szCs w:val="24"/>
        </w:rPr>
        <w:t>&lt;1</w:t>
      </w:r>
      <w:r w:rsidR="00A149B3" w:rsidRPr="009C4FD8">
        <w:rPr>
          <w:rFonts w:ascii="Times New Roman" w:hAnsi="Times New Roman" w:cs="Times New Roman"/>
          <w:sz w:val="24"/>
          <w:szCs w:val="24"/>
        </w:rPr>
        <w:t>4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Правилами предоставления субсидии установлено право </w:t>
      </w:r>
      <w:r w:rsidR="00A149B3" w:rsidRPr="009C4FD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C4FD8">
        <w:rPr>
          <w:rFonts w:ascii="Times New Roman" w:hAnsi="Times New Roman" w:cs="Times New Roman"/>
          <w:sz w:val="24"/>
          <w:szCs w:val="24"/>
        </w:rPr>
        <w:t xml:space="preserve"> устанавливать конкретные показатели результативности предоставления Субсидии и (или) иные показатели в Соглашении.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468"/>
      <w:bookmarkEnd w:id="102"/>
      <w:r w:rsidRPr="009C4FD8">
        <w:rPr>
          <w:rFonts w:ascii="Times New Roman" w:hAnsi="Times New Roman" w:cs="Times New Roman"/>
          <w:sz w:val="24"/>
          <w:szCs w:val="24"/>
        </w:rPr>
        <w:t>&lt;1</w:t>
      </w:r>
      <w:r w:rsidR="00044AAB" w:rsidRPr="009C4FD8">
        <w:rPr>
          <w:rFonts w:ascii="Times New Roman" w:hAnsi="Times New Roman" w:cs="Times New Roman"/>
          <w:sz w:val="24"/>
          <w:szCs w:val="24"/>
        </w:rPr>
        <w:t>5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это установлено Правилами предоставления субсидии. Приложение, указанное в </w:t>
      </w:r>
      <w:hyperlink w:anchor="P170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915" w:history="1">
        <w:r w:rsidRPr="009C4FD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44AAB" w:rsidRPr="009C4FD8">
          <w:rPr>
            <w:rFonts w:ascii="Times New Roman" w:hAnsi="Times New Roman" w:cs="Times New Roman"/>
            <w:sz w:val="24"/>
            <w:szCs w:val="24"/>
          </w:rPr>
          <w:t>№</w:t>
        </w:r>
        <w:r w:rsidRPr="009C4FD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настоящей Типовой форме. В случае,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469"/>
      <w:bookmarkEnd w:id="103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A351B2" w:rsidRPr="009C4FD8">
        <w:rPr>
          <w:rFonts w:ascii="Times New Roman" w:hAnsi="Times New Roman" w:cs="Times New Roman"/>
          <w:sz w:val="24"/>
          <w:szCs w:val="24"/>
        </w:rPr>
        <w:t>16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показатели.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470"/>
      <w:bookmarkEnd w:id="104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A351B2" w:rsidRPr="009C4FD8">
        <w:rPr>
          <w:rFonts w:ascii="Times New Roman" w:hAnsi="Times New Roman" w:cs="Times New Roman"/>
          <w:sz w:val="24"/>
          <w:szCs w:val="24"/>
        </w:rPr>
        <w:t>17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471"/>
      <w:bookmarkEnd w:id="105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A351B2" w:rsidRPr="009C4FD8">
        <w:rPr>
          <w:rFonts w:ascii="Times New Roman" w:hAnsi="Times New Roman" w:cs="Times New Roman"/>
          <w:sz w:val="24"/>
          <w:szCs w:val="24"/>
        </w:rPr>
        <w:t>18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9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4.1.5</w:t>
        </w:r>
      </w:hyperlink>
      <w:r w:rsidRPr="009C4FD8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472"/>
      <w:bookmarkEnd w:id="106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A351B2" w:rsidRPr="009C4FD8">
        <w:rPr>
          <w:rFonts w:ascii="Times New Roman" w:hAnsi="Times New Roman" w:cs="Times New Roman"/>
          <w:sz w:val="24"/>
          <w:szCs w:val="24"/>
        </w:rPr>
        <w:t>19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70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Отчет, указанный в </w:t>
      </w:r>
      <w:hyperlink w:anchor="P187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4.1.7.1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977" w:history="1">
        <w:r w:rsidRPr="009C4FD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351B2" w:rsidRPr="009C4FD8">
          <w:rPr>
            <w:rFonts w:ascii="Times New Roman" w:hAnsi="Times New Roman" w:cs="Times New Roman"/>
            <w:sz w:val="24"/>
            <w:szCs w:val="24"/>
          </w:rPr>
          <w:t>№</w:t>
        </w:r>
        <w:r w:rsidRPr="009C4FD8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Правилами предоставления субсидии установлено право </w:t>
      </w:r>
      <w:r w:rsidR="00A351B2" w:rsidRPr="009C4FD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C4FD8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473"/>
      <w:bookmarkEnd w:id="107"/>
      <w:r w:rsidRPr="009C4FD8">
        <w:rPr>
          <w:rFonts w:ascii="Times New Roman" w:hAnsi="Times New Roman" w:cs="Times New Roman"/>
          <w:sz w:val="24"/>
          <w:szCs w:val="24"/>
        </w:rPr>
        <w:t>&lt;2</w:t>
      </w:r>
      <w:r w:rsidR="00B1045E" w:rsidRPr="009C4FD8">
        <w:rPr>
          <w:rFonts w:ascii="Times New Roman" w:hAnsi="Times New Roman" w:cs="Times New Roman"/>
          <w:sz w:val="24"/>
          <w:szCs w:val="24"/>
        </w:rPr>
        <w:t>0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71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B1045E" w:rsidRPr="009C4FD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9C4FD8">
        <w:rPr>
          <w:rFonts w:ascii="Times New Roman" w:hAnsi="Times New Roman" w:cs="Times New Roman"/>
          <w:sz w:val="24"/>
          <w:szCs w:val="24"/>
        </w:rPr>
        <w:t>, установленные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474"/>
      <w:bookmarkEnd w:id="108"/>
      <w:r w:rsidRPr="009C4FD8">
        <w:rPr>
          <w:rFonts w:ascii="Times New Roman" w:hAnsi="Times New Roman" w:cs="Times New Roman"/>
          <w:sz w:val="24"/>
          <w:szCs w:val="24"/>
        </w:rPr>
        <w:t>&lt;2</w:t>
      </w:r>
      <w:r w:rsidR="00A1474C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Отчет, указанный в </w:t>
      </w:r>
      <w:hyperlink w:anchor="P194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4.1.8.1.1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1046" w:history="1">
        <w:r w:rsidRPr="009C4FD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1474C" w:rsidRPr="009C4FD8">
          <w:rPr>
            <w:rFonts w:ascii="Times New Roman" w:hAnsi="Times New Roman" w:cs="Times New Roman"/>
            <w:sz w:val="24"/>
            <w:szCs w:val="24"/>
          </w:rPr>
          <w:t>№</w:t>
        </w:r>
        <w:r w:rsidRPr="009C4FD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Правилами предоставления субсидии установлено право </w:t>
      </w:r>
      <w:r w:rsidR="00A1474C" w:rsidRPr="009C4FD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C4FD8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475"/>
      <w:bookmarkEnd w:id="109"/>
      <w:r w:rsidRPr="009C4FD8">
        <w:rPr>
          <w:rFonts w:ascii="Times New Roman" w:hAnsi="Times New Roman" w:cs="Times New Roman"/>
          <w:sz w:val="24"/>
          <w:szCs w:val="24"/>
        </w:rPr>
        <w:t>&lt;2</w:t>
      </w:r>
      <w:r w:rsidR="0041056B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="0041056B" w:rsidRPr="009C4FD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C4FD8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476"/>
      <w:bookmarkEnd w:id="110"/>
      <w:r w:rsidRPr="009C4FD8">
        <w:rPr>
          <w:rFonts w:ascii="Times New Roman" w:hAnsi="Times New Roman" w:cs="Times New Roman"/>
          <w:sz w:val="24"/>
          <w:szCs w:val="24"/>
        </w:rPr>
        <w:t>&lt;2</w:t>
      </w:r>
      <w:r w:rsidR="009259E3" w:rsidRPr="009C4FD8">
        <w:rPr>
          <w:rFonts w:ascii="Times New Roman" w:hAnsi="Times New Roman" w:cs="Times New Roman"/>
          <w:sz w:val="24"/>
          <w:szCs w:val="24"/>
        </w:rPr>
        <w:t>3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это установлено Правилами предоставления субсидии, а также при наличии в соглашении </w:t>
      </w:r>
      <w:hyperlink w:anchor="P169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4.1.5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215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Pr="009C4FD8">
        <w:rPr>
          <w:rFonts w:ascii="Times New Roman" w:hAnsi="Times New Roman" w:cs="Times New Roman"/>
          <w:sz w:val="24"/>
          <w:szCs w:val="24"/>
        </w:rPr>
        <w:t>, оформляется по рекомендуемому образцу (</w:t>
      </w:r>
      <w:hyperlink w:anchor="P1325" w:history="1">
        <w:r w:rsidRPr="009C4FD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9259E3" w:rsidRPr="009C4FD8">
          <w:rPr>
            <w:rFonts w:ascii="Times New Roman" w:hAnsi="Times New Roman" w:cs="Times New Roman"/>
            <w:sz w:val="24"/>
            <w:szCs w:val="24"/>
          </w:rPr>
          <w:t>№</w:t>
        </w:r>
        <w:r w:rsidRPr="009C4FD8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477"/>
      <w:bookmarkEnd w:id="111"/>
      <w:r w:rsidRPr="009C4FD8">
        <w:rPr>
          <w:rFonts w:ascii="Times New Roman" w:hAnsi="Times New Roman" w:cs="Times New Roman"/>
          <w:sz w:val="24"/>
          <w:szCs w:val="24"/>
        </w:rPr>
        <w:t>&lt;2</w:t>
      </w:r>
      <w:r w:rsidR="00D82EBD" w:rsidRPr="009C4FD8">
        <w:rPr>
          <w:rFonts w:ascii="Times New Roman" w:hAnsi="Times New Roman" w:cs="Times New Roman"/>
          <w:sz w:val="24"/>
          <w:szCs w:val="24"/>
        </w:rPr>
        <w:t>4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478"/>
      <w:bookmarkEnd w:id="112"/>
      <w:r w:rsidRPr="009C4FD8">
        <w:rPr>
          <w:rFonts w:ascii="Times New Roman" w:hAnsi="Times New Roman" w:cs="Times New Roman"/>
          <w:sz w:val="24"/>
          <w:szCs w:val="24"/>
        </w:rPr>
        <w:t>&lt;2</w:t>
      </w:r>
      <w:r w:rsidR="000B3945" w:rsidRPr="009C4FD8">
        <w:rPr>
          <w:rFonts w:ascii="Times New Roman" w:hAnsi="Times New Roman" w:cs="Times New Roman"/>
          <w:sz w:val="24"/>
          <w:szCs w:val="24"/>
        </w:rPr>
        <w:t>5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05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479"/>
      <w:bookmarkEnd w:id="113"/>
      <w:r w:rsidRPr="009C4FD8">
        <w:rPr>
          <w:rFonts w:ascii="Times New Roman" w:hAnsi="Times New Roman" w:cs="Times New Roman"/>
          <w:sz w:val="24"/>
          <w:szCs w:val="24"/>
        </w:rPr>
        <w:t>&lt;2</w:t>
      </w:r>
      <w:r w:rsidR="00272CA6" w:rsidRPr="009C4FD8">
        <w:rPr>
          <w:rFonts w:ascii="Times New Roman" w:hAnsi="Times New Roman" w:cs="Times New Roman"/>
          <w:sz w:val="24"/>
          <w:szCs w:val="24"/>
        </w:rPr>
        <w:t>6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год, следующий за годом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480"/>
      <w:bookmarkEnd w:id="114"/>
      <w:r w:rsidRPr="009C4FD8">
        <w:rPr>
          <w:rFonts w:ascii="Times New Roman" w:hAnsi="Times New Roman" w:cs="Times New Roman"/>
          <w:sz w:val="24"/>
          <w:szCs w:val="24"/>
        </w:rPr>
        <w:lastRenderedPageBreak/>
        <w:t>&lt;2</w:t>
      </w:r>
      <w:r w:rsidR="00272CA6" w:rsidRPr="009C4FD8">
        <w:rPr>
          <w:rFonts w:ascii="Times New Roman" w:hAnsi="Times New Roman" w:cs="Times New Roman"/>
          <w:sz w:val="24"/>
          <w:szCs w:val="24"/>
        </w:rPr>
        <w:t>7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год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481"/>
      <w:bookmarkEnd w:id="115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DB009D" w:rsidRPr="009C4FD8">
        <w:rPr>
          <w:rFonts w:ascii="Times New Roman" w:hAnsi="Times New Roman" w:cs="Times New Roman"/>
          <w:sz w:val="24"/>
          <w:szCs w:val="24"/>
        </w:rPr>
        <w:t>28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2" w:history="1">
        <w:r w:rsidRPr="009C4FD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DA0A34" w:rsidRPr="009C4FD8" w:rsidRDefault="00A101A7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482"/>
      <w:bookmarkEnd w:id="116"/>
      <w:r w:rsidRPr="009C4FD8">
        <w:rPr>
          <w:rFonts w:ascii="Times New Roman" w:hAnsi="Times New Roman" w:cs="Times New Roman"/>
          <w:sz w:val="24"/>
          <w:szCs w:val="24"/>
        </w:rPr>
        <w:t>&lt;29</w:t>
      </w:r>
      <w:r w:rsidR="00DA0A34"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2" w:history="1">
        <w:r w:rsidR="00DA0A34" w:rsidRPr="009C4FD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DA0A34" w:rsidRPr="009C4FD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483"/>
      <w:bookmarkEnd w:id="117"/>
      <w:r w:rsidRPr="009C4FD8">
        <w:rPr>
          <w:rFonts w:ascii="Times New Roman" w:hAnsi="Times New Roman" w:cs="Times New Roman"/>
          <w:sz w:val="24"/>
          <w:szCs w:val="24"/>
        </w:rPr>
        <w:t>&lt;3</w:t>
      </w:r>
      <w:r w:rsidR="003A0337" w:rsidRPr="009C4FD8">
        <w:rPr>
          <w:rFonts w:ascii="Times New Roman" w:hAnsi="Times New Roman" w:cs="Times New Roman"/>
          <w:sz w:val="24"/>
          <w:szCs w:val="24"/>
        </w:rPr>
        <w:t>0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484"/>
      <w:bookmarkEnd w:id="118"/>
      <w:r w:rsidRPr="009C4FD8">
        <w:rPr>
          <w:rFonts w:ascii="Times New Roman" w:hAnsi="Times New Roman" w:cs="Times New Roman"/>
          <w:sz w:val="24"/>
          <w:szCs w:val="24"/>
        </w:rPr>
        <w:t>&lt;3</w:t>
      </w:r>
      <w:r w:rsidR="0034090F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485"/>
      <w:bookmarkEnd w:id="119"/>
      <w:r w:rsidRPr="009C4FD8">
        <w:rPr>
          <w:rFonts w:ascii="Times New Roman" w:hAnsi="Times New Roman" w:cs="Times New Roman"/>
          <w:sz w:val="24"/>
          <w:szCs w:val="24"/>
        </w:rPr>
        <w:t>&lt;3</w:t>
      </w:r>
      <w:r w:rsidR="00537206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соответственно </w:t>
      </w:r>
      <w:hyperlink w:anchor="P129" w:history="1">
        <w:r w:rsidRPr="009C4FD8">
          <w:rPr>
            <w:rFonts w:ascii="Times New Roman" w:hAnsi="Times New Roman" w:cs="Times New Roman"/>
            <w:sz w:val="24"/>
            <w:szCs w:val="24"/>
          </w:rPr>
          <w:t>пунктов 3.1.1.1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9C4FD8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9C4FD8">
        <w:rPr>
          <w:rFonts w:ascii="Times New Roman" w:hAnsi="Times New Roman" w:cs="Times New Roman"/>
          <w:sz w:val="24"/>
          <w:szCs w:val="24"/>
        </w:rPr>
        <w:t>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486"/>
      <w:bookmarkEnd w:id="120"/>
      <w:r w:rsidRPr="009C4FD8">
        <w:rPr>
          <w:rFonts w:ascii="Times New Roman" w:hAnsi="Times New Roman" w:cs="Times New Roman"/>
          <w:sz w:val="24"/>
          <w:szCs w:val="24"/>
        </w:rPr>
        <w:t>&lt;3</w:t>
      </w:r>
      <w:r w:rsidR="00537206" w:rsidRPr="009C4FD8">
        <w:rPr>
          <w:rFonts w:ascii="Times New Roman" w:hAnsi="Times New Roman" w:cs="Times New Roman"/>
          <w:sz w:val="24"/>
          <w:szCs w:val="24"/>
        </w:rPr>
        <w:t>3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33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9C4FD8">
        <w:rPr>
          <w:rFonts w:ascii="Times New Roman" w:hAnsi="Times New Roman" w:cs="Times New Roman"/>
          <w:sz w:val="24"/>
          <w:szCs w:val="24"/>
        </w:rPr>
        <w:t>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487"/>
      <w:bookmarkEnd w:id="121"/>
      <w:r w:rsidRPr="009C4FD8">
        <w:rPr>
          <w:rFonts w:ascii="Times New Roman" w:hAnsi="Times New Roman" w:cs="Times New Roman"/>
          <w:sz w:val="24"/>
          <w:szCs w:val="24"/>
        </w:rPr>
        <w:t>&lt;3</w:t>
      </w:r>
      <w:r w:rsidR="00537206" w:rsidRPr="009C4FD8">
        <w:rPr>
          <w:rFonts w:ascii="Times New Roman" w:hAnsi="Times New Roman" w:cs="Times New Roman"/>
          <w:sz w:val="24"/>
          <w:szCs w:val="24"/>
        </w:rPr>
        <w:t>4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7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9C4FD8">
        <w:rPr>
          <w:rFonts w:ascii="Times New Roman" w:hAnsi="Times New Roman" w:cs="Times New Roman"/>
          <w:sz w:val="24"/>
          <w:szCs w:val="24"/>
        </w:rPr>
        <w:t>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488"/>
      <w:bookmarkEnd w:id="122"/>
      <w:r w:rsidRPr="009C4FD8">
        <w:rPr>
          <w:rFonts w:ascii="Times New Roman" w:hAnsi="Times New Roman" w:cs="Times New Roman"/>
          <w:sz w:val="24"/>
          <w:szCs w:val="24"/>
        </w:rPr>
        <w:t>&lt;3</w:t>
      </w:r>
      <w:r w:rsidR="005F22E1" w:rsidRPr="009C4FD8">
        <w:rPr>
          <w:rFonts w:ascii="Times New Roman" w:hAnsi="Times New Roman" w:cs="Times New Roman"/>
          <w:sz w:val="24"/>
          <w:szCs w:val="24"/>
        </w:rPr>
        <w:t>5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5F22E1" w:rsidRPr="009C4FD8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9C4FD8">
        <w:rPr>
          <w:rFonts w:ascii="Times New Roman" w:hAnsi="Times New Roman" w:cs="Times New Roman"/>
          <w:sz w:val="24"/>
          <w:szCs w:val="24"/>
        </w:rPr>
        <w:t xml:space="preserve">как главного распорядителя средств бюджета </w:t>
      </w:r>
      <w:r w:rsidR="005F22E1" w:rsidRPr="009C4FD8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Pr="009C4FD8">
        <w:rPr>
          <w:rFonts w:ascii="Times New Roman" w:hAnsi="Times New Roman" w:cs="Times New Roman"/>
          <w:sz w:val="24"/>
          <w:szCs w:val="24"/>
        </w:rPr>
        <w:t>принимать решение об утверждении Сведений Получателем.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489"/>
      <w:bookmarkEnd w:id="123"/>
      <w:r w:rsidRPr="009C4FD8">
        <w:rPr>
          <w:rFonts w:ascii="Times New Roman" w:hAnsi="Times New Roman" w:cs="Times New Roman"/>
          <w:sz w:val="24"/>
          <w:szCs w:val="24"/>
        </w:rPr>
        <w:t>&lt;3</w:t>
      </w:r>
      <w:r w:rsidR="00982D0D" w:rsidRPr="009C4FD8">
        <w:rPr>
          <w:rFonts w:ascii="Times New Roman" w:hAnsi="Times New Roman" w:cs="Times New Roman"/>
          <w:sz w:val="24"/>
          <w:szCs w:val="24"/>
        </w:rPr>
        <w:t>6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 отсутствия у Получателя лицевого счета при наличии в соглашении </w:t>
      </w:r>
      <w:hyperlink w:anchor="P136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>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490"/>
      <w:bookmarkEnd w:id="124"/>
      <w:r w:rsidRPr="009C4FD8">
        <w:rPr>
          <w:rFonts w:ascii="Times New Roman" w:hAnsi="Times New Roman" w:cs="Times New Roman"/>
          <w:sz w:val="24"/>
          <w:szCs w:val="24"/>
        </w:rPr>
        <w:t>&lt;3</w:t>
      </w:r>
      <w:r w:rsidR="00982D0D" w:rsidRPr="009C4FD8">
        <w:rPr>
          <w:rFonts w:ascii="Times New Roman" w:hAnsi="Times New Roman" w:cs="Times New Roman"/>
          <w:sz w:val="24"/>
          <w:szCs w:val="24"/>
        </w:rPr>
        <w:t>7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в соответствии с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491"/>
      <w:bookmarkEnd w:id="125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A068BD" w:rsidRPr="009C4FD8">
        <w:rPr>
          <w:rFonts w:ascii="Times New Roman" w:hAnsi="Times New Roman" w:cs="Times New Roman"/>
          <w:sz w:val="24"/>
          <w:szCs w:val="24"/>
        </w:rPr>
        <w:t>38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9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4.1.5</w:t>
        </w:r>
      </w:hyperlink>
      <w:r w:rsidRPr="009C4FD8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492"/>
      <w:bookmarkEnd w:id="126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A068BD" w:rsidRPr="009C4FD8">
        <w:rPr>
          <w:rFonts w:ascii="Times New Roman" w:hAnsi="Times New Roman" w:cs="Times New Roman"/>
          <w:sz w:val="24"/>
          <w:szCs w:val="24"/>
        </w:rPr>
        <w:t>39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Сроки представления отчетов, указанных в </w:t>
      </w:r>
      <w:hyperlink w:anchor="P285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4.3.10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A068BD" w:rsidRPr="009C4FD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C4FD8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493"/>
      <w:bookmarkEnd w:id="127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DE0338" w:rsidRPr="009C4FD8">
        <w:rPr>
          <w:rFonts w:ascii="Times New Roman" w:hAnsi="Times New Roman" w:cs="Times New Roman"/>
          <w:sz w:val="24"/>
          <w:szCs w:val="24"/>
        </w:rPr>
        <w:t>0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87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4.1.7.1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>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494"/>
      <w:bookmarkEnd w:id="128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1035B9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95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4.1.8.1.2</w:t>
        </w:r>
      </w:hyperlink>
      <w:r w:rsidRPr="009C4FD8">
        <w:rPr>
          <w:rFonts w:ascii="Times New Roman" w:hAnsi="Times New Roman" w:cs="Times New Roman"/>
          <w:sz w:val="24"/>
          <w:szCs w:val="24"/>
        </w:rPr>
        <w:t>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495"/>
      <w:bookmarkEnd w:id="129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EE1E4C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15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4.1.10</w:t>
        </w:r>
      </w:hyperlink>
      <w:r w:rsidRPr="009C4FD8">
        <w:rPr>
          <w:rFonts w:ascii="Times New Roman" w:hAnsi="Times New Roman" w:cs="Times New Roman"/>
          <w:sz w:val="24"/>
          <w:szCs w:val="24"/>
        </w:rPr>
        <w:t>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496"/>
      <w:bookmarkEnd w:id="130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EE1E4C" w:rsidRPr="009C4FD8">
        <w:rPr>
          <w:rFonts w:ascii="Times New Roman" w:hAnsi="Times New Roman" w:cs="Times New Roman"/>
          <w:sz w:val="24"/>
          <w:szCs w:val="24"/>
        </w:rPr>
        <w:t>3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год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497"/>
      <w:bookmarkEnd w:id="131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B460BC" w:rsidRPr="009C4FD8">
        <w:rPr>
          <w:rFonts w:ascii="Times New Roman" w:hAnsi="Times New Roman" w:cs="Times New Roman"/>
          <w:sz w:val="24"/>
          <w:szCs w:val="24"/>
        </w:rPr>
        <w:t>4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33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2" w:history="1">
        <w:r w:rsidRPr="009C4FD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498"/>
      <w:bookmarkEnd w:id="132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B460BC" w:rsidRPr="009C4FD8">
        <w:rPr>
          <w:rFonts w:ascii="Times New Roman" w:hAnsi="Times New Roman" w:cs="Times New Roman"/>
          <w:sz w:val="24"/>
          <w:szCs w:val="24"/>
        </w:rPr>
        <w:t>5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499"/>
      <w:bookmarkEnd w:id="133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23749D" w:rsidRPr="009C4FD8">
        <w:rPr>
          <w:rFonts w:ascii="Times New Roman" w:hAnsi="Times New Roman" w:cs="Times New Roman"/>
          <w:sz w:val="24"/>
          <w:szCs w:val="24"/>
        </w:rPr>
        <w:t>6</w:t>
      </w:r>
      <w:r w:rsidRPr="009C4FD8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 в случае,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500"/>
      <w:bookmarkEnd w:id="134"/>
      <w:r w:rsidRPr="009C4FD8">
        <w:rPr>
          <w:rFonts w:ascii="Times New Roman" w:hAnsi="Times New Roman" w:cs="Times New Roman"/>
          <w:sz w:val="24"/>
          <w:szCs w:val="24"/>
        </w:rPr>
        <w:t>&lt;4</w:t>
      </w:r>
      <w:r w:rsidR="004D2DA1" w:rsidRPr="009C4FD8">
        <w:rPr>
          <w:rFonts w:ascii="Times New Roman" w:hAnsi="Times New Roman" w:cs="Times New Roman"/>
          <w:sz w:val="24"/>
          <w:szCs w:val="24"/>
        </w:rPr>
        <w:t>7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год, следующий за годом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501"/>
      <w:bookmarkEnd w:id="135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4D2DA1" w:rsidRPr="009C4FD8">
        <w:rPr>
          <w:rFonts w:ascii="Times New Roman" w:hAnsi="Times New Roman" w:cs="Times New Roman"/>
          <w:sz w:val="24"/>
          <w:szCs w:val="24"/>
        </w:rPr>
        <w:t>48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33" w:history="1">
        <w:r w:rsidRPr="009C4FD8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9C4FD8">
        <w:rPr>
          <w:rFonts w:ascii="Times New Roman" w:hAnsi="Times New Roman" w:cs="Times New Roman"/>
          <w:sz w:val="24"/>
          <w:szCs w:val="24"/>
        </w:rPr>
        <w:t>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502"/>
      <w:bookmarkEnd w:id="136"/>
      <w:r w:rsidRPr="009C4FD8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751785" w:rsidRPr="009C4FD8">
        <w:rPr>
          <w:rFonts w:ascii="Times New Roman" w:hAnsi="Times New Roman" w:cs="Times New Roman"/>
          <w:sz w:val="24"/>
          <w:szCs w:val="24"/>
        </w:rPr>
        <w:t>49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364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4.4.4</w:t>
        </w:r>
      </w:hyperlink>
      <w:r w:rsidRPr="009C4FD8">
        <w:rPr>
          <w:rFonts w:ascii="Times New Roman" w:hAnsi="Times New Roman" w:cs="Times New Roman"/>
          <w:sz w:val="24"/>
          <w:szCs w:val="24"/>
        </w:rPr>
        <w:t>, оформляется по рекомендуемому образцу (</w:t>
      </w:r>
      <w:hyperlink w:anchor="P1410" w:history="1">
        <w:r w:rsidRPr="009C4FD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51785" w:rsidRPr="009C4FD8">
          <w:rPr>
            <w:rFonts w:ascii="Times New Roman" w:hAnsi="Times New Roman" w:cs="Times New Roman"/>
            <w:sz w:val="24"/>
            <w:szCs w:val="24"/>
          </w:rPr>
          <w:t>№</w:t>
        </w:r>
        <w:r w:rsidRPr="009C4FD8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503"/>
      <w:bookmarkEnd w:id="137"/>
      <w:r w:rsidRPr="009C4FD8">
        <w:rPr>
          <w:rFonts w:ascii="Times New Roman" w:hAnsi="Times New Roman" w:cs="Times New Roman"/>
          <w:sz w:val="24"/>
          <w:szCs w:val="24"/>
        </w:rPr>
        <w:t>&lt;5</w:t>
      </w:r>
      <w:r w:rsidR="00C2506E" w:rsidRPr="009C4FD8">
        <w:rPr>
          <w:rFonts w:ascii="Times New Roman" w:hAnsi="Times New Roman" w:cs="Times New Roman"/>
          <w:sz w:val="24"/>
          <w:szCs w:val="24"/>
        </w:rPr>
        <w:t>0</w:t>
      </w:r>
      <w:r w:rsidRPr="009C4FD8">
        <w:rPr>
          <w:rFonts w:ascii="Times New Roman" w:hAnsi="Times New Roman" w:cs="Times New Roman"/>
          <w:sz w:val="24"/>
          <w:szCs w:val="24"/>
        </w:rPr>
        <w:t>&gt; Указываются иные конкретные права в случае,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504"/>
      <w:bookmarkEnd w:id="138"/>
      <w:r w:rsidRPr="009C4FD8">
        <w:rPr>
          <w:rFonts w:ascii="Times New Roman" w:hAnsi="Times New Roman" w:cs="Times New Roman"/>
          <w:sz w:val="24"/>
          <w:szCs w:val="24"/>
        </w:rPr>
        <w:t>&lt;5</w:t>
      </w:r>
      <w:r w:rsidR="009E21FE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>&gt; Указываются иные конкретные положения в случае,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505"/>
      <w:bookmarkEnd w:id="139"/>
      <w:r w:rsidRPr="009C4FD8">
        <w:rPr>
          <w:rFonts w:ascii="Times New Roman" w:hAnsi="Times New Roman" w:cs="Times New Roman"/>
          <w:sz w:val="24"/>
          <w:szCs w:val="24"/>
        </w:rPr>
        <w:t>&lt;5</w:t>
      </w:r>
      <w:r w:rsidR="00AC7724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>&gt; Указываются иные конкретные условия в случае,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506"/>
      <w:bookmarkEnd w:id="140"/>
      <w:r w:rsidRPr="009C4FD8">
        <w:rPr>
          <w:rFonts w:ascii="Times New Roman" w:hAnsi="Times New Roman" w:cs="Times New Roman"/>
          <w:sz w:val="24"/>
          <w:szCs w:val="24"/>
        </w:rPr>
        <w:t>&lt;5</w:t>
      </w:r>
      <w:r w:rsidR="0080243F" w:rsidRPr="009C4FD8">
        <w:rPr>
          <w:rFonts w:ascii="Times New Roman" w:hAnsi="Times New Roman" w:cs="Times New Roman"/>
          <w:sz w:val="24"/>
          <w:szCs w:val="24"/>
        </w:rPr>
        <w:t>3</w:t>
      </w:r>
      <w:r w:rsidRPr="009C4FD8">
        <w:rPr>
          <w:rFonts w:ascii="Times New Roman" w:hAnsi="Times New Roman" w:cs="Times New Roman"/>
          <w:sz w:val="24"/>
          <w:szCs w:val="24"/>
        </w:rPr>
        <w:t>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507"/>
      <w:bookmarkStart w:id="142" w:name="P508"/>
      <w:bookmarkEnd w:id="141"/>
      <w:bookmarkEnd w:id="142"/>
      <w:r w:rsidRPr="009C4FD8">
        <w:rPr>
          <w:rFonts w:ascii="Times New Roman" w:hAnsi="Times New Roman" w:cs="Times New Roman"/>
          <w:sz w:val="24"/>
          <w:szCs w:val="24"/>
        </w:rPr>
        <w:t>&lt;5</w:t>
      </w:r>
      <w:r w:rsidR="00FC1771" w:rsidRPr="009C4FD8">
        <w:rPr>
          <w:rFonts w:ascii="Times New Roman" w:hAnsi="Times New Roman" w:cs="Times New Roman"/>
          <w:sz w:val="24"/>
          <w:szCs w:val="24"/>
        </w:rPr>
        <w:t>4</w:t>
      </w:r>
      <w:r w:rsidRPr="009C4FD8">
        <w:rPr>
          <w:rFonts w:ascii="Times New Roman" w:hAnsi="Times New Roman" w:cs="Times New Roman"/>
          <w:sz w:val="24"/>
          <w:szCs w:val="24"/>
        </w:rPr>
        <w:t>&gt; Указываются иные конкретные случаи,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509"/>
      <w:bookmarkEnd w:id="143"/>
      <w:r w:rsidRPr="009C4FD8">
        <w:rPr>
          <w:rFonts w:ascii="Times New Roman" w:hAnsi="Times New Roman" w:cs="Times New Roman"/>
          <w:sz w:val="24"/>
          <w:szCs w:val="24"/>
        </w:rPr>
        <w:t>&lt;5</w:t>
      </w:r>
      <w:r w:rsidR="00C823AB" w:rsidRPr="009C4FD8">
        <w:rPr>
          <w:rFonts w:ascii="Times New Roman" w:hAnsi="Times New Roman" w:cs="Times New Roman"/>
          <w:sz w:val="24"/>
          <w:szCs w:val="24"/>
        </w:rPr>
        <w:t>5</w:t>
      </w:r>
      <w:r w:rsidRPr="009C4FD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510"/>
      <w:bookmarkEnd w:id="144"/>
      <w:r w:rsidRPr="009C4FD8">
        <w:rPr>
          <w:rFonts w:ascii="Times New Roman" w:hAnsi="Times New Roman" w:cs="Times New Roman"/>
          <w:sz w:val="24"/>
          <w:szCs w:val="24"/>
        </w:rPr>
        <w:t>&lt;5</w:t>
      </w:r>
      <w:r w:rsidR="009D6A6F" w:rsidRPr="009C4FD8">
        <w:rPr>
          <w:rFonts w:ascii="Times New Roman" w:hAnsi="Times New Roman" w:cs="Times New Roman"/>
          <w:sz w:val="24"/>
          <w:szCs w:val="24"/>
        </w:rPr>
        <w:t>6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способ(ы) направления документов по выбору Сторон.</w:t>
      </w:r>
    </w:p>
    <w:p w:rsidR="00DA0A34" w:rsidRPr="009C4FD8" w:rsidRDefault="00DA0A34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511"/>
      <w:bookmarkStart w:id="146" w:name="P512"/>
      <w:bookmarkEnd w:id="145"/>
      <w:bookmarkEnd w:id="146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9D6A6F" w:rsidRPr="009C4FD8">
        <w:rPr>
          <w:rFonts w:ascii="Times New Roman" w:hAnsi="Times New Roman" w:cs="Times New Roman"/>
          <w:sz w:val="24"/>
          <w:szCs w:val="24"/>
        </w:rPr>
        <w:t>57</w:t>
      </w:r>
      <w:r w:rsidRPr="009C4FD8">
        <w:rPr>
          <w:rFonts w:ascii="Times New Roman" w:hAnsi="Times New Roman" w:cs="Times New Roman"/>
          <w:sz w:val="24"/>
          <w:szCs w:val="24"/>
        </w:rPr>
        <w:t>&gt; Указывается иной способ направления документов (при необходимости).</w:t>
      </w:r>
    </w:p>
    <w:p w:rsidR="00D44F70" w:rsidRPr="009C4FD8" w:rsidRDefault="00D44F70" w:rsidP="0087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D8">
        <w:rPr>
          <w:rFonts w:ascii="Times New Roman" w:hAnsi="Times New Roman" w:cs="Times New Roman"/>
          <w:sz w:val="24"/>
          <w:szCs w:val="24"/>
        </w:rPr>
        <w:t>&lt;58&gt; Предусматривается в случае, если в соответствии с П</w:t>
      </w:r>
      <w:r w:rsidR="003412DE" w:rsidRPr="009C4FD8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Pr="009C4FD8">
        <w:rPr>
          <w:rFonts w:ascii="Times New Roman" w:hAnsi="Times New Roman" w:cs="Times New Roman"/>
          <w:sz w:val="24"/>
          <w:szCs w:val="24"/>
        </w:rPr>
        <w:t>предоставления субсидии, предоставление Субсидии осуществляется на лицевой счёт открытый в Комитете по финансам администрации Ханты-Мансийского района.</w:t>
      </w:r>
    </w:p>
    <w:p w:rsidR="00DA0A34" w:rsidRPr="009C4FD8" w:rsidRDefault="00DA0A34" w:rsidP="00876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47" w:name="P513"/>
      <w:bookmarkStart w:id="148" w:name="P515"/>
      <w:bookmarkEnd w:id="147"/>
      <w:bookmarkEnd w:id="148"/>
    </w:p>
    <w:p w:rsidR="00DA0A34" w:rsidRPr="009C4FD8" w:rsidRDefault="00DA0A34" w:rsidP="00876AC3">
      <w:pPr>
        <w:sectPr w:rsidR="00DA0A34" w:rsidRPr="009C4FD8" w:rsidSect="00B00291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0A34" w:rsidRPr="009C4FD8" w:rsidRDefault="00DA0A34" w:rsidP="00DA0A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F4EF8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2F4EF8" w:rsidRPr="009C4FD8" w:rsidRDefault="002F4EF8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2F4EF8" w:rsidRPr="009C4FD8" w:rsidRDefault="002F4EF8" w:rsidP="002F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2F4EF8" w:rsidRPr="009C4FD8" w:rsidRDefault="002F4EF8" w:rsidP="002F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2F4EF8" w:rsidRPr="009C4FD8" w:rsidRDefault="002F4EF8" w:rsidP="002F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F4EF8" w:rsidRPr="009C4FD8" w:rsidRDefault="002F4EF8" w:rsidP="002F4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</w:t>
      </w:r>
      <w:r w:rsidR="00FD1511" w:rsidRPr="009C4FD8">
        <w:rPr>
          <w:rFonts w:ascii="Times New Roman" w:hAnsi="Times New Roman" w:cs="Times New Roman"/>
          <w:sz w:val="28"/>
          <w:szCs w:val="28"/>
        </w:rPr>
        <w:t>19</w:t>
      </w:r>
      <w:r w:rsidRPr="009C4FD8">
        <w:rPr>
          <w:rFonts w:ascii="Times New Roman" w:hAnsi="Times New Roman" w:cs="Times New Roman"/>
          <w:sz w:val="28"/>
          <w:szCs w:val="28"/>
        </w:rPr>
        <w:t>.04.2018 № 0</w:t>
      </w:r>
      <w:r w:rsidR="00FD1511" w:rsidRPr="009C4FD8">
        <w:rPr>
          <w:rFonts w:ascii="Times New Roman" w:hAnsi="Times New Roman" w:cs="Times New Roman"/>
          <w:sz w:val="28"/>
          <w:szCs w:val="28"/>
        </w:rPr>
        <w:t>1</w:t>
      </w:r>
      <w:r w:rsidRPr="009C4FD8">
        <w:rPr>
          <w:rFonts w:ascii="Times New Roman" w:hAnsi="Times New Roman" w:cs="Times New Roman"/>
          <w:sz w:val="28"/>
          <w:szCs w:val="28"/>
        </w:rPr>
        <w:t>-0</w:t>
      </w:r>
      <w:r w:rsidR="00FD1511" w:rsidRPr="009C4FD8">
        <w:rPr>
          <w:rFonts w:ascii="Times New Roman" w:hAnsi="Times New Roman" w:cs="Times New Roman"/>
          <w:sz w:val="28"/>
          <w:szCs w:val="28"/>
        </w:rPr>
        <w:t>9</w:t>
      </w:r>
      <w:r w:rsidRPr="009C4FD8">
        <w:rPr>
          <w:rFonts w:ascii="Times New Roman" w:hAnsi="Times New Roman" w:cs="Times New Roman"/>
          <w:sz w:val="28"/>
          <w:szCs w:val="28"/>
        </w:rPr>
        <w:t>/</w:t>
      </w:r>
      <w:r w:rsidR="00FD1511" w:rsidRPr="009C4FD8">
        <w:rPr>
          <w:rFonts w:ascii="Times New Roman" w:hAnsi="Times New Roman" w:cs="Times New Roman"/>
          <w:sz w:val="28"/>
          <w:szCs w:val="28"/>
        </w:rPr>
        <w:t>7</w:t>
      </w:r>
      <w:r w:rsidRPr="009C4FD8">
        <w:rPr>
          <w:rFonts w:ascii="Times New Roman" w:hAnsi="Times New Roman" w:cs="Times New Roman"/>
          <w:sz w:val="28"/>
          <w:szCs w:val="28"/>
        </w:rPr>
        <w:t>0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F4EF8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2F4EF8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F4EF8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</w:t>
      </w:r>
      <w:hyperlink w:anchor="P759" w:history="1">
        <w:r w:rsidRPr="009C4FD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________ </w:t>
      </w:r>
      <w:r w:rsidR="002F4EF8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>____)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P538"/>
      <w:bookmarkEnd w:id="149"/>
      <w:r w:rsidRPr="009C4FD8">
        <w:rPr>
          <w:rFonts w:ascii="Times New Roman" w:hAnsi="Times New Roman" w:cs="Times New Roman"/>
          <w:sz w:val="28"/>
          <w:szCs w:val="28"/>
        </w:rPr>
        <w:t xml:space="preserve">                 Информация об общественно полезной услуге</w:t>
      </w:r>
    </w:p>
    <w:p w:rsidR="00DA0A34" w:rsidRPr="009C4FD8" w:rsidRDefault="00DA0A34" w:rsidP="002F4EF8">
      <w:pPr>
        <w:pStyle w:val="ConsPlusNonformat"/>
        <w:tabs>
          <w:tab w:val="left" w:pos="8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       (Изменения в информацию об общественно полезной услуге) </w:t>
      </w:r>
      <w:hyperlink w:anchor="P760" w:history="1">
        <w:r w:rsidRPr="009C4FD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2F4EF8" w:rsidRPr="009C4FD8">
        <w:rPr>
          <w:rFonts w:ascii="Times New Roman" w:hAnsi="Times New Roman" w:cs="Times New Roman"/>
          <w:sz w:val="28"/>
          <w:szCs w:val="28"/>
        </w:rPr>
        <w:tab/>
      </w:r>
    </w:p>
    <w:p w:rsidR="00DA0A34" w:rsidRPr="009C4FD8" w:rsidRDefault="00DA0A34" w:rsidP="00DA0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992"/>
        <w:gridCol w:w="5528"/>
        <w:gridCol w:w="1701"/>
      </w:tblGrid>
      <w:tr w:rsidR="00DA0A34" w:rsidRPr="009C4FD8" w:rsidTr="002F4EF8"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DA0A34" w:rsidRPr="009C4FD8" w:rsidRDefault="00DA0A34" w:rsidP="002F4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1. Наименование общественно полезной услуги _________________________________________________________</w:t>
            </w:r>
            <w:r w:rsidR="002F4EF8" w:rsidRPr="009C4FD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34" w:rsidRPr="009C4FD8" w:rsidRDefault="00DA0A34" w:rsidP="000157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34" w:rsidRPr="009C4FD8" w:rsidRDefault="00DA0A34" w:rsidP="00015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EF8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2. Категории потребителей общественно</w:t>
      </w:r>
      <w:r w:rsidR="002F4EF8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полезной услуги (физическое лицо)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3. Показатели, характеризующие объем</w:t>
      </w:r>
      <w:r w:rsidR="002F4EF8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и (или) качество общественно полезной</w:t>
      </w:r>
      <w:r w:rsidR="002F4EF8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услуги</w:t>
      </w:r>
    </w:p>
    <w:p w:rsidR="00DA0A34" w:rsidRPr="009C4FD8" w:rsidRDefault="002F4EF8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DA0A34" w:rsidRPr="009C4FD8">
        <w:rPr>
          <w:rFonts w:ascii="Times New Roman" w:hAnsi="Times New Roman" w:cs="Times New Roman"/>
          <w:sz w:val="28"/>
          <w:szCs w:val="28"/>
        </w:rPr>
        <w:t>Показатели, характеризующие</w:t>
      </w:r>
      <w:r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="00DA0A34" w:rsidRPr="009C4FD8">
        <w:rPr>
          <w:rFonts w:ascii="Times New Roman" w:hAnsi="Times New Roman" w:cs="Times New Roman"/>
          <w:sz w:val="28"/>
          <w:szCs w:val="28"/>
        </w:rPr>
        <w:t xml:space="preserve">качество общественно полезной услуги </w:t>
      </w:r>
      <w:hyperlink w:anchor="P761" w:history="1">
        <w:r w:rsidR="00DA0A34" w:rsidRPr="009C4FD8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DA0A34" w:rsidRPr="009C4FD8" w:rsidRDefault="00DA0A34" w:rsidP="00DA0A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964"/>
        <w:gridCol w:w="1247"/>
        <w:gridCol w:w="1247"/>
        <w:gridCol w:w="1134"/>
      </w:tblGrid>
      <w:tr w:rsidR="00DA0A34" w:rsidRPr="009C4FD8" w:rsidTr="000157DE">
        <w:tc>
          <w:tcPr>
            <w:tcW w:w="794" w:type="dxa"/>
            <w:vMerge w:val="restart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46" w:type="dxa"/>
            <w:gridSpan w:val="3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Показатель качества общественно полезной услуги</w:t>
            </w:r>
          </w:p>
        </w:tc>
        <w:tc>
          <w:tcPr>
            <w:tcW w:w="3628" w:type="dxa"/>
            <w:gridSpan w:val="3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Значение показателя качества общественно полезной услуги</w:t>
            </w:r>
          </w:p>
        </w:tc>
      </w:tr>
      <w:tr w:rsidR="00DA0A34" w:rsidRPr="009C4FD8" w:rsidTr="000157DE">
        <w:tc>
          <w:tcPr>
            <w:tcW w:w="794" w:type="dxa"/>
            <w:vMerge/>
            <w:tcBorders>
              <w:left w:val="nil"/>
            </w:tcBorders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155" w:type="dxa"/>
            <w:gridSpan w:val="2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</w:tr>
      <w:tr w:rsidR="00DA0A34" w:rsidRPr="009C4FD8" w:rsidTr="000157DE">
        <w:tc>
          <w:tcPr>
            <w:tcW w:w="794" w:type="dxa"/>
            <w:vMerge/>
            <w:tcBorders>
              <w:left w:val="nil"/>
            </w:tcBorders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9C4FD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762" w:history="1">
              <w:r w:rsidRPr="009C4FD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47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</w:tr>
      <w:tr w:rsidR="00DA0A34" w:rsidRPr="009C4FD8" w:rsidTr="000157DE">
        <w:tc>
          <w:tcPr>
            <w:tcW w:w="794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A0A34" w:rsidRPr="009C4FD8" w:rsidTr="000157DE">
        <w:tc>
          <w:tcPr>
            <w:tcW w:w="794" w:type="dxa"/>
            <w:vMerge w:val="restart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A34" w:rsidRPr="009C4FD8" w:rsidTr="000157DE">
        <w:tc>
          <w:tcPr>
            <w:tcW w:w="794" w:type="dxa"/>
            <w:vMerge/>
            <w:tcBorders>
              <w:left w:val="nil"/>
            </w:tcBorders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A34" w:rsidRPr="009C4FD8" w:rsidTr="000157DE">
        <w:tc>
          <w:tcPr>
            <w:tcW w:w="794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3.2. Показатели, характеризующие объем общественно полезной услуги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627"/>
        <w:gridCol w:w="847"/>
        <w:gridCol w:w="737"/>
        <w:gridCol w:w="737"/>
        <w:gridCol w:w="1223"/>
        <w:gridCol w:w="851"/>
        <w:gridCol w:w="708"/>
        <w:gridCol w:w="709"/>
      </w:tblGrid>
      <w:tr w:rsidR="00DA0A34" w:rsidRPr="009C4FD8" w:rsidTr="00B00291">
        <w:tc>
          <w:tcPr>
            <w:tcW w:w="794" w:type="dxa"/>
            <w:vMerge w:val="restart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385" w:type="dxa"/>
            <w:gridSpan w:val="3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Показатель объема общественно полезной услуги</w:t>
            </w:r>
          </w:p>
        </w:tc>
        <w:tc>
          <w:tcPr>
            <w:tcW w:w="2321" w:type="dxa"/>
            <w:gridSpan w:val="3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Значение показателя объема общественно полезной услуги</w:t>
            </w:r>
          </w:p>
        </w:tc>
        <w:tc>
          <w:tcPr>
            <w:tcW w:w="1223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Допусти</w:t>
            </w:r>
            <w:r w:rsidR="00B00291" w:rsidRPr="009C4FD8">
              <w:rPr>
                <w:rFonts w:ascii="Times New Roman" w:hAnsi="Times New Roman" w:cs="Times New Roman"/>
              </w:rPr>
              <w:t>-</w:t>
            </w:r>
            <w:proofErr w:type="spellStart"/>
            <w:r w:rsidRPr="009C4FD8">
              <w:rPr>
                <w:rFonts w:ascii="Times New Roman" w:hAnsi="Times New Roman" w:cs="Times New Roman"/>
              </w:rPr>
              <w:t>мые</w:t>
            </w:r>
            <w:proofErr w:type="spellEnd"/>
            <w:r w:rsidRPr="009C4F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4FD8">
              <w:rPr>
                <w:rFonts w:ascii="Times New Roman" w:hAnsi="Times New Roman" w:cs="Times New Roman"/>
              </w:rPr>
              <w:t>возмож</w:t>
            </w:r>
            <w:r w:rsidR="00B00291" w:rsidRPr="009C4FD8">
              <w:rPr>
                <w:rFonts w:ascii="Times New Roman" w:hAnsi="Times New Roman" w:cs="Times New Roman"/>
              </w:rPr>
              <w:t>-</w:t>
            </w:r>
            <w:r w:rsidRPr="009C4FD8">
              <w:rPr>
                <w:rFonts w:ascii="Times New Roman" w:hAnsi="Times New Roman" w:cs="Times New Roman"/>
              </w:rPr>
              <w:t>ные</w:t>
            </w:r>
            <w:proofErr w:type="spellEnd"/>
            <w:r w:rsidRPr="009C4FD8">
              <w:rPr>
                <w:rFonts w:ascii="Times New Roman" w:hAnsi="Times New Roman" w:cs="Times New Roman"/>
              </w:rPr>
              <w:t xml:space="preserve">) отклонения от установленных </w:t>
            </w:r>
            <w:proofErr w:type="spellStart"/>
            <w:r w:rsidRPr="009C4FD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="00B00291" w:rsidRPr="009C4FD8">
              <w:rPr>
                <w:rFonts w:ascii="Times New Roman" w:hAnsi="Times New Roman" w:cs="Times New Roman"/>
              </w:rPr>
              <w:t>-</w:t>
            </w:r>
            <w:r w:rsidRPr="009C4FD8">
              <w:rPr>
                <w:rFonts w:ascii="Times New Roman" w:hAnsi="Times New Roman" w:cs="Times New Roman"/>
              </w:rPr>
              <w:t xml:space="preserve">лей объема общественно </w:t>
            </w:r>
            <w:r w:rsidRPr="009C4FD8">
              <w:rPr>
                <w:rFonts w:ascii="Times New Roman" w:hAnsi="Times New Roman" w:cs="Times New Roman"/>
              </w:rPr>
              <w:lastRenderedPageBreak/>
              <w:t>полезной услуги, в пределах которых общественно полезная услуга считается оказанной (</w:t>
            </w:r>
            <w:proofErr w:type="spellStart"/>
            <w:r w:rsidRPr="009C4FD8">
              <w:rPr>
                <w:rFonts w:ascii="Times New Roman" w:hAnsi="Times New Roman" w:cs="Times New Roman"/>
              </w:rPr>
              <w:t>процен</w:t>
            </w:r>
            <w:r w:rsidR="00B00291" w:rsidRPr="009C4FD8">
              <w:rPr>
                <w:rFonts w:ascii="Times New Roman" w:hAnsi="Times New Roman" w:cs="Times New Roman"/>
              </w:rPr>
              <w:t>-</w:t>
            </w:r>
            <w:r w:rsidRPr="009C4FD8">
              <w:rPr>
                <w:rFonts w:ascii="Times New Roman" w:hAnsi="Times New Roman" w:cs="Times New Roman"/>
              </w:rPr>
              <w:t>тов</w:t>
            </w:r>
            <w:proofErr w:type="spellEnd"/>
            <w:r w:rsidRPr="009C4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lastRenderedPageBreak/>
              <w:t>Среднегодовой размер платы (цена, тариф)</w:t>
            </w:r>
          </w:p>
        </w:tc>
      </w:tr>
      <w:tr w:rsidR="00DA0A34" w:rsidRPr="009C4FD8" w:rsidTr="00B00291">
        <w:tc>
          <w:tcPr>
            <w:tcW w:w="794" w:type="dxa"/>
            <w:vMerge/>
            <w:tcBorders>
              <w:left w:val="nil"/>
            </w:tcBorders>
          </w:tcPr>
          <w:p w:rsidR="00DA0A34" w:rsidRPr="009C4FD8" w:rsidRDefault="00DA0A34" w:rsidP="000157DE"/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_________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  <w:r w:rsidRPr="009C4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91" w:type="dxa"/>
            <w:gridSpan w:val="2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7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20__ год (очередной финансовый </w:t>
            </w:r>
            <w:r w:rsidRPr="009C4FD8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737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lastRenderedPageBreak/>
              <w:t xml:space="preserve">20__ год (1-й год планового </w:t>
            </w:r>
            <w:r w:rsidRPr="009C4FD8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737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lastRenderedPageBreak/>
              <w:t xml:space="preserve">20__ год (2-й год планового </w:t>
            </w:r>
            <w:r w:rsidRPr="009C4FD8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223" w:type="dxa"/>
            <w:vMerge/>
          </w:tcPr>
          <w:p w:rsidR="00DA0A34" w:rsidRPr="009C4FD8" w:rsidRDefault="00DA0A34" w:rsidP="000157DE"/>
        </w:tc>
        <w:tc>
          <w:tcPr>
            <w:tcW w:w="85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20__ год (очередной финансовый </w:t>
            </w:r>
            <w:r w:rsidRPr="009C4FD8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708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lastRenderedPageBreak/>
              <w:t xml:space="preserve">20__ год (1-й год планового </w:t>
            </w:r>
            <w:r w:rsidRPr="009C4FD8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lastRenderedPageBreak/>
              <w:t xml:space="preserve">20__ год (2-й год планового </w:t>
            </w:r>
            <w:r w:rsidRPr="009C4FD8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DA0A34" w:rsidRPr="009C4FD8" w:rsidTr="00B00291">
        <w:tc>
          <w:tcPr>
            <w:tcW w:w="794" w:type="dxa"/>
            <w:vMerge/>
            <w:tcBorders>
              <w:left w:val="nil"/>
            </w:tcBorders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794" w:type="dxa"/>
            <w:vMerge/>
          </w:tcPr>
          <w:p w:rsidR="00DA0A34" w:rsidRPr="009C4FD8" w:rsidRDefault="00DA0A34" w:rsidP="000157DE"/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наименование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2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9C4FD8">
                <w:rPr>
                  <w:rFonts w:ascii="Times New Roman" w:hAnsi="Times New Roman" w:cs="Times New Roman"/>
                </w:rPr>
                <w:t>ОКЕ</w:t>
              </w:r>
              <w:r w:rsidRPr="009C4FD8">
                <w:rPr>
                  <w:rFonts w:ascii="Times New Roman" w:hAnsi="Times New Roman" w:cs="Times New Roman"/>
                </w:rPr>
                <w:lastRenderedPageBreak/>
                <w:t>И</w:t>
              </w:r>
            </w:hyperlink>
            <w:r w:rsidRPr="009C4FD8">
              <w:rPr>
                <w:rFonts w:ascii="Times New Roman" w:hAnsi="Times New Roman" w:cs="Times New Roman"/>
              </w:rPr>
              <w:t xml:space="preserve"> </w:t>
            </w:r>
            <w:hyperlink w:anchor="P762" w:history="1">
              <w:r w:rsidRPr="009C4FD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47" w:type="dxa"/>
            <w:vMerge/>
          </w:tcPr>
          <w:p w:rsidR="00DA0A34" w:rsidRPr="009C4FD8" w:rsidRDefault="00DA0A34" w:rsidP="000157DE"/>
        </w:tc>
        <w:tc>
          <w:tcPr>
            <w:tcW w:w="737" w:type="dxa"/>
            <w:vMerge/>
          </w:tcPr>
          <w:p w:rsidR="00DA0A34" w:rsidRPr="009C4FD8" w:rsidRDefault="00DA0A34" w:rsidP="000157DE"/>
        </w:tc>
        <w:tc>
          <w:tcPr>
            <w:tcW w:w="737" w:type="dxa"/>
            <w:vMerge/>
          </w:tcPr>
          <w:p w:rsidR="00DA0A34" w:rsidRPr="009C4FD8" w:rsidRDefault="00DA0A34" w:rsidP="000157DE"/>
        </w:tc>
        <w:tc>
          <w:tcPr>
            <w:tcW w:w="1223" w:type="dxa"/>
            <w:vMerge/>
          </w:tcPr>
          <w:p w:rsidR="00DA0A34" w:rsidRPr="009C4FD8" w:rsidRDefault="00DA0A34" w:rsidP="000157DE"/>
        </w:tc>
        <w:tc>
          <w:tcPr>
            <w:tcW w:w="851" w:type="dxa"/>
            <w:vMerge/>
          </w:tcPr>
          <w:p w:rsidR="00DA0A34" w:rsidRPr="009C4FD8" w:rsidRDefault="00DA0A34" w:rsidP="000157DE"/>
        </w:tc>
        <w:tc>
          <w:tcPr>
            <w:tcW w:w="708" w:type="dxa"/>
            <w:vMerge/>
          </w:tcPr>
          <w:p w:rsidR="00DA0A34" w:rsidRPr="009C4FD8" w:rsidRDefault="00DA0A34" w:rsidP="000157DE"/>
        </w:tc>
        <w:tc>
          <w:tcPr>
            <w:tcW w:w="709" w:type="dxa"/>
            <w:vMerge/>
            <w:tcBorders>
              <w:right w:val="nil"/>
            </w:tcBorders>
          </w:tcPr>
          <w:p w:rsidR="00DA0A34" w:rsidRPr="009C4FD8" w:rsidRDefault="00DA0A34" w:rsidP="000157DE"/>
        </w:tc>
      </w:tr>
      <w:tr w:rsidR="00DA0A34" w:rsidRPr="009C4FD8" w:rsidTr="00B00291">
        <w:tc>
          <w:tcPr>
            <w:tcW w:w="794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16</w:t>
            </w:r>
          </w:p>
        </w:tc>
      </w:tr>
      <w:tr w:rsidR="00DA0A34" w:rsidRPr="009C4FD8" w:rsidTr="00B00291">
        <w:tc>
          <w:tcPr>
            <w:tcW w:w="794" w:type="dxa"/>
            <w:vMerge w:val="restart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34" w:rsidRPr="009C4FD8" w:rsidTr="00B00291">
        <w:tc>
          <w:tcPr>
            <w:tcW w:w="794" w:type="dxa"/>
            <w:vMerge/>
            <w:tcBorders>
              <w:left w:val="nil"/>
            </w:tcBorders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1191" w:type="dxa"/>
            <w:vMerge/>
          </w:tcPr>
          <w:p w:rsidR="00DA0A34" w:rsidRPr="009C4FD8" w:rsidRDefault="00DA0A34" w:rsidP="000157DE"/>
        </w:tc>
        <w:tc>
          <w:tcPr>
            <w:tcW w:w="79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34" w:rsidRPr="009C4FD8" w:rsidTr="00B00291">
        <w:tc>
          <w:tcPr>
            <w:tcW w:w="794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B8B" w:rsidRPr="009C4FD8" w:rsidRDefault="00862B8B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порядок (стандарт) оказания</w:t>
      </w:r>
      <w:r w:rsidR="00815DB2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общественно полезной услуги</w:t>
      </w:r>
    </w:p>
    <w:p w:rsidR="00DA0A34" w:rsidRPr="009C4FD8" w:rsidRDefault="00DA0A34" w:rsidP="00DA0A34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543"/>
        <w:gridCol w:w="1985"/>
        <w:gridCol w:w="1701"/>
        <w:gridCol w:w="4961"/>
      </w:tblGrid>
      <w:tr w:rsidR="00DA0A34" w:rsidRPr="009C4FD8" w:rsidTr="00195003">
        <w:tc>
          <w:tcPr>
            <w:tcW w:w="14946" w:type="dxa"/>
            <w:gridSpan w:val="5"/>
            <w:tcBorders>
              <w:left w:val="nil"/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A0A34" w:rsidRPr="009C4FD8" w:rsidTr="00862B8B">
        <w:tc>
          <w:tcPr>
            <w:tcW w:w="2756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5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985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961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A0A34" w:rsidRPr="009C4FD8" w:rsidTr="00862B8B">
        <w:tc>
          <w:tcPr>
            <w:tcW w:w="2756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5</w:t>
            </w:r>
          </w:p>
        </w:tc>
      </w:tr>
      <w:tr w:rsidR="00DA0A34" w:rsidRPr="009C4FD8" w:rsidTr="00862B8B">
        <w:tc>
          <w:tcPr>
            <w:tcW w:w="2756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34" w:rsidRPr="009C4FD8" w:rsidTr="00862B8B">
        <w:tc>
          <w:tcPr>
            <w:tcW w:w="2756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34" w:rsidRPr="009C4FD8" w:rsidTr="00862B8B">
        <w:tc>
          <w:tcPr>
            <w:tcW w:w="2756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5. Требования к оказанию общественно полезной услуги, устанавливаемые</w:t>
      </w:r>
      <w:r w:rsidR="00815DB2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</w:p>
    <w:p w:rsidR="00DA0A34" w:rsidRPr="009C4FD8" w:rsidRDefault="00DA0A34" w:rsidP="00DA0A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670"/>
        <w:gridCol w:w="3969"/>
      </w:tblGrid>
      <w:tr w:rsidR="00DA0A34" w:rsidRPr="009C4FD8" w:rsidTr="00862B8B">
        <w:tc>
          <w:tcPr>
            <w:tcW w:w="14663" w:type="dxa"/>
            <w:gridSpan w:val="3"/>
            <w:tcBorders>
              <w:left w:val="nil"/>
              <w:right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DA0A34" w:rsidRPr="009C4FD8" w:rsidTr="00862B8B">
        <w:tc>
          <w:tcPr>
            <w:tcW w:w="5024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Способы и формы информирования</w:t>
            </w:r>
          </w:p>
        </w:tc>
        <w:tc>
          <w:tcPr>
            <w:tcW w:w="567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Сроки информирования</w:t>
            </w:r>
          </w:p>
        </w:tc>
      </w:tr>
      <w:tr w:rsidR="00DA0A34" w:rsidRPr="009C4FD8" w:rsidTr="00862B8B">
        <w:tc>
          <w:tcPr>
            <w:tcW w:w="5024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3</w:t>
            </w:r>
          </w:p>
        </w:tc>
      </w:tr>
      <w:tr w:rsidR="00DA0A34" w:rsidRPr="009C4FD8" w:rsidTr="00862B8B">
        <w:tc>
          <w:tcPr>
            <w:tcW w:w="5024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A34" w:rsidRPr="009C4FD8" w:rsidTr="00862B8B">
        <w:tc>
          <w:tcPr>
            <w:tcW w:w="5024" w:type="dxa"/>
            <w:tcBorders>
              <w:left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DA0A34">
      <w:pPr>
        <w:pStyle w:val="ConsPlusNormal"/>
        <w:ind w:firstLine="540"/>
        <w:jc w:val="both"/>
      </w:pPr>
      <w:r w:rsidRPr="009C4FD8">
        <w:t>--------------------------------</w:t>
      </w:r>
    </w:p>
    <w:p w:rsidR="00DA0A34" w:rsidRPr="009C4FD8" w:rsidRDefault="00DA0A34" w:rsidP="002F4E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759"/>
      <w:bookmarkEnd w:id="150"/>
      <w:r w:rsidRPr="009C4FD8">
        <w:rPr>
          <w:rFonts w:ascii="Times New Roman" w:hAnsi="Times New Roman" w:cs="Times New Roman"/>
          <w:sz w:val="24"/>
          <w:szCs w:val="24"/>
        </w:rPr>
        <w:t xml:space="preserve">&lt;1&gt; Указывается в случае заключения Дополнительного </w:t>
      </w:r>
      <w:hyperlink w:anchor="P1585" w:history="1">
        <w:r w:rsidRPr="009C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DA0A34" w:rsidRPr="009C4FD8" w:rsidRDefault="00DA0A34" w:rsidP="002F4E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760"/>
      <w:bookmarkEnd w:id="151"/>
      <w:r w:rsidRPr="009C4FD8">
        <w:rPr>
          <w:rFonts w:ascii="Times New Roman" w:hAnsi="Times New Roman" w:cs="Times New Roman"/>
          <w:sz w:val="24"/>
          <w:szCs w:val="24"/>
        </w:rPr>
        <w:t xml:space="preserve">&lt;2&gt;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</w:t>
      </w:r>
      <w:r w:rsidR="00815DB2" w:rsidRPr="009C4FD8">
        <w:rPr>
          <w:rFonts w:ascii="Times New Roman" w:hAnsi="Times New Roman" w:cs="Times New Roman"/>
          <w:sz w:val="24"/>
          <w:szCs w:val="24"/>
        </w:rPr>
        <w:t>№</w:t>
      </w:r>
      <w:r w:rsidRPr="009C4FD8">
        <w:rPr>
          <w:rFonts w:ascii="Times New Roman" w:hAnsi="Times New Roman" w:cs="Times New Roman"/>
          <w:sz w:val="24"/>
          <w:szCs w:val="24"/>
        </w:rPr>
        <w:t xml:space="preserve"> 1 "Информация об общественно полезной услуге" оформляется на каждую общественно полезную услугу отдельно.</w:t>
      </w:r>
    </w:p>
    <w:p w:rsidR="00DA0A34" w:rsidRPr="009C4FD8" w:rsidRDefault="00DA0A34" w:rsidP="002F4E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761"/>
      <w:bookmarkEnd w:id="152"/>
      <w:r w:rsidRPr="009C4FD8">
        <w:rPr>
          <w:rFonts w:ascii="Times New Roman" w:hAnsi="Times New Roman" w:cs="Times New Roman"/>
          <w:sz w:val="24"/>
          <w:szCs w:val="24"/>
        </w:rPr>
        <w:t>&lt;3&gt; Заполняется при установлении показателей, характеризующих качество общественно полезной услуги.</w:t>
      </w:r>
    </w:p>
    <w:p w:rsidR="00DA0A34" w:rsidRPr="009C4FD8" w:rsidRDefault="00DA0A34" w:rsidP="002F4E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762"/>
      <w:bookmarkEnd w:id="153"/>
      <w:r w:rsidRPr="009C4FD8">
        <w:rPr>
          <w:rFonts w:ascii="Times New Roman" w:hAnsi="Times New Roman" w:cs="Times New Roman"/>
          <w:sz w:val="24"/>
          <w:szCs w:val="24"/>
        </w:rPr>
        <w:t>&lt;4&gt; Заполняется в соответствии с общероссийским базовым (отраслевым) перечнем (классификатором) государственных услуг.</w:t>
      </w:r>
    </w:p>
    <w:p w:rsidR="00DA0A34" w:rsidRPr="009C4FD8" w:rsidRDefault="00DA0A34" w:rsidP="002F4EF8">
      <w:pPr>
        <w:pStyle w:val="ConsPlusNormal"/>
        <w:ind w:firstLine="539"/>
        <w:jc w:val="both"/>
      </w:pPr>
    </w:p>
    <w:p w:rsidR="00DA0A34" w:rsidRPr="009C4FD8" w:rsidRDefault="00DA0A34" w:rsidP="00DA0A34">
      <w:pPr>
        <w:sectPr w:rsidR="00DA0A34" w:rsidRPr="009C4FD8" w:rsidSect="0019500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00291" w:rsidRPr="009C4FD8" w:rsidRDefault="00B00291" w:rsidP="00B002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95003" w:rsidRPr="009C4FD8">
        <w:rPr>
          <w:rFonts w:ascii="Times New Roman" w:hAnsi="Times New Roman" w:cs="Times New Roman"/>
          <w:sz w:val="28"/>
          <w:szCs w:val="28"/>
        </w:rPr>
        <w:t>2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</w:t>
      </w:r>
      <w:r w:rsidR="00FD1511" w:rsidRPr="009C4FD8">
        <w:rPr>
          <w:rFonts w:ascii="Times New Roman" w:hAnsi="Times New Roman" w:cs="Times New Roman"/>
          <w:sz w:val="28"/>
          <w:szCs w:val="28"/>
        </w:rPr>
        <w:t>19</w:t>
      </w:r>
      <w:r w:rsidRPr="009C4FD8">
        <w:rPr>
          <w:rFonts w:ascii="Times New Roman" w:hAnsi="Times New Roman" w:cs="Times New Roman"/>
          <w:sz w:val="28"/>
          <w:szCs w:val="28"/>
        </w:rPr>
        <w:t>.04.2018 № 0</w:t>
      </w:r>
      <w:r w:rsidR="00FD1511" w:rsidRPr="009C4FD8">
        <w:rPr>
          <w:rFonts w:ascii="Times New Roman" w:hAnsi="Times New Roman" w:cs="Times New Roman"/>
          <w:sz w:val="28"/>
          <w:szCs w:val="28"/>
        </w:rPr>
        <w:t>1</w:t>
      </w:r>
      <w:r w:rsidRPr="009C4FD8">
        <w:rPr>
          <w:rFonts w:ascii="Times New Roman" w:hAnsi="Times New Roman" w:cs="Times New Roman"/>
          <w:sz w:val="28"/>
          <w:szCs w:val="28"/>
        </w:rPr>
        <w:t>-0</w:t>
      </w:r>
      <w:r w:rsidR="00FD1511" w:rsidRPr="009C4FD8">
        <w:rPr>
          <w:rFonts w:ascii="Times New Roman" w:hAnsi="Times New Roman" w:cs="Times New Roman"/>
          <w:sz w:val="28"/>
          <w:szCs w:val="28"/>
        </w:rPr>
        <w:t>9</w:t>
      </w:r>
      <w:r w:rsidRPr="009C4FD8">
        <w:rPr>
          <w:rFonts w:ascii="Times New Roman" w:hAnsi="Times New Roman" w:cs="Times New Roman"/>
          <w:sz w:val="28"/>
          <w:szCs w:val="28"/>
        </w:rPr>
        <w:t>/</w:t>
      </w:r>
      <w:r w:rsidR="00FD1511" w:rsidRPr="009C4FD8">
        <w:rPr>
          <w:rFonts w:ascii="Times New Roman" w:hAnsi="Times New Roman" w:cs="Times New Roman"/>
          <w:sz w:val="28"/>
          <w:szCs w:val="28"/>
        </w:rPr>
        <w:t>7</w:t>
      </w:r>
      <w:r w:rsidRPr="009C4FD8">
        <w:rPr>
          <w:rFonts w:ascii="Times New Roman" w:hAnsi="Times New Roman" w:cs="Times New Roman"/>
          <w:sz w:val="28"/>
          <w:szCs w:val="28"/>
        </w:rPr>
        <w:t>0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от _______ № ____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</w:t>
      </w:r>
      <w:hyperlink w:anchor="P759" w:history="1">
        <w:r w:rsidRPr="009C4FD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от ________ №____)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4" w:name="P785"/>
      <w:bookmarkEnd w:id="154"/>
      <w:r w:rsidRPr="009C4FD8">
        <w:rPr>
          <w:rFonts w:ascii="Times New Roman" w:hAnsi="Times New Roman" w:cs="Times New Roman"/>
          <w:sz w:val="28"/>
          <w:szCs w:val="28"/>
        </w:rPr>
        <w:t xml:space="preserve">План-график перечисления Субсидии </w:t>
      </w: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(Изменения в график перечисления Субсидии) </w:t>
      </w:r>
      <w:hyperlink w:anchor="P891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862B8B" w:rsidRPr="009C4FD8">
          <w:rPr>
            <w:rFonts w:ascii="Times New Roman" w:hAnsi="Times New Roman" w:cs="Times New Roman"/>
            <w:sz w:val="28"/>
            <w:szCs w:val="28"/>
          </w:rPr>
          <w:t>2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1843"/>
        <w:gridCol w:w="1559"/>
        <w:gridCol w:w="1134"/>
        <w:gridCol w:w="992"/>
        <w:gridCol w:w="2693"/>
        <w:gridCol w:w="1560"/>
        <w:gridCol w:w="1275"/>
      </w:tblGrid>
      <w:tr w:rsidR="00DA0A34" w:rsidRPr="009C4FD8" w:rsidTr="00195003">
        <w:trPr>
          <w:trHeight w:val="498"/>
        </w:trPr>
        <w:tc>
          <w:tcPr>
            <w:tcW w:w="510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238" w:type="dxa"/>
            <w:vMerge w:val="restart"/>
          </w:tcPr>
          <w:p w:rsidR="00DA0A34" w:rsidRPr="009C4FD8" w:rsidRDefault="00DA0A34" w:rsidP="00862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hyperlink w:anchor="P892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862B8B" w:rsidRPr="009C4FD8">
                <w:rPr>
                  <w:rFonts w:ascii="Times New Roman" w:hAnsi="Times New Roman" w:cs="Times New Roman"/>
                  <w:szCs w:val="22"/>
                </w:rPr>
                <w:t>3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5528" w:type="dxa"/>
            <w:gridSpan w:val="4"/>
          </w:tcPr>
          <w:p w:rsidR="00DA0A34" w:rsidRPr="009C4FD8" w:rsidRDefault="00DA0A34" w:rsidP="00862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893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862B8B" w:rsidRPr="009C4FD8">
                <w:rPr>
                  <w:rFonts w:ascii="Times New Roman" w:hAnsi="Times New Roman" w:cs="Times New Roman"/>
                  <w:szCs w:val="22"/>
                </w:rPr>
                <w:t>4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2693" w:type="dxa"/>
            <w:vMerge w:val="restart"/>
          </w:tcPr>
          <w:p w:rsidR="00DA0A34" w:rsidRPr="009C4FD8" w:rsidRDefault="00DA0A34" w:rsidP="00862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Сроки перечисления Субсидии </w:t>
            </w:r>
            <w:hyperlink w:anchor="P894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862B8B" w:rsidRPr="009C4FD8">
                <w:rPr>
                  <w:rFonts w:ascii="Times New Roman" w:hAnsi="Times New Roman" w:cs="Times New Roman"/>
                  <w:szCs w:val="22"/>
                </w:rPr>
                <w:t>5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2835" w:type="dxa"/>
            <w:gridSpan w:val="2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Сумма, подлежащая перечислению, рублей:</w:t>
            </w:r>
          </w:p>
        </w:tc>
      </w:tr>
      <w:tr w:rsidR="00195003" w:rsidRPr="009C4FD8" w:rsidTr="00195003">
        <w:trPr>
          <w:trHeight w:val="229"/>
        </w:trPr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559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269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5" w:type="dxa"/>
          </w:tcPr>
          <w:p w:rsidR="00DA0A34" w:rsidRPr="009C4FD8" w:rsidRDefault="00DA0A34" w:rsidP="00862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hyperlink w:anchor="P895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862B8B" w:rsidRPr="009C4FD8">
                <w:rPr>
                  <w:rFonts w:ascii="Times New Roman" w:hAnsi="Times New Roman" w:cs="Times New Roman"/>
                  <w:szCs w:val="22"/>
                </w:rPr>
                <w:t>6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195003" w:rsidRPr="009C4FD8" w:rsidTr="00195003">
        <w:tc>
          <w:tcPr>
            <w:tcW w:w="51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3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5" w:name="P806"/>
            <w:bookmarkEnd w:id="155"/>
            <w:r w:rsidRPr="009C4F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6" w:name="P807"/>
            <w:bookmarkEnd w:id="156"/>
            <w:r w:rsidRPr="009C4FD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95003" w:rsidRPr="009C4FD8" w:rsidTr="00195003">
        <w:tc>
          <w:tcPr>
            <w:tcW w:w="510" w:type="dxa"/>
            <w:vMerge w:val="restart"/>
            <w:vAlign w:val="center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238" w:type="dxa"/>
            <w:vMerge w:val="restart"/>
            <w:vAlign w:val="center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Наименование проекта (мероприятия) 1</w:t>
            </w:r>
          </w:p>
        </w:tc>
        <w:tc>
          <w:tcPr>
            <w:tcW w:w="1843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560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56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</w:tr>
      <w:tr w:rsidR="00195003" w:rsidRPr="009C4FD8" w:rsidTr="00195003">
        <w:trPr>
          <w:trHeight w:val="20"/>
        </w:trPr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56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</w:tr>
      <w:tr w:rsidR="00DA0A34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A34" w:rsidRPr="009C4FD8" w:rsidTr="00195003">
        <w:trPr>
          <w:trHeight w:val="20"/>
        </w:trPr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A34" w:rsidRPr="009C4FD8" w:rsidTr="00195003">
        <w:trPr>
          <w:trHeight w:val="129"/>
        </w:trPr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 w:val="restart"/>
            <w:vAlign w:val="center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8" w:type="dxa"/>
            <w:vMerge w:val="restart"/>
            <w:vAlign w:val="center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Наименование проекта (мероприятия) 2</w:t>
            </w:r>
          </w:p>
        </w:tc>
        <w:tc>
          <w:tcPr>
            <w:tcW w:w="1843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rPr>
          <w:trHeight w:val="20"/>
        </w:trPr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5003" w:rsidRPr="009C4FD8" w:rsidTr="00195003">
        <w:trPr>
          <w:trHeight w:val="20"/>
        </w:trPr>
        <w:tc>
          <w:tcPr>
            <w:tcW w:w="51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A34" w:rsidRPr="009C4FD8" w:rsidTr="00195003">
        <w:tblPrEx>
          <w:tblBorders>
            <w:left w:val="nil"/>
          </w:tblBorders>
        </w:tblPrEx>
        <w:tc>
          <w:tcPr>
            <w:tcW w:w="9276" w:type="dxa"/>
            <w:gridSpan w:val="6"/>
            <w:tcBorders>
              <w:left w:val="nil"/>
              <w:bottom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A0A34" w:rsidRPr="009C4FD8" w:rsidRDefault="00DA0A34" w:rsidP="000157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6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F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889"/>
      <w:bookmarkEnd w:id="157"/>
      <w:r w:rsidRPr="009C4FD8">
        <w:rPr>
          <w:rFonts w:ascii="Times New Roman" w:hAnsi="Times New Roman" w:cs="Times New Roman"/>
          <w:sz w:val="24"/>
          <w:szCs w:val="24"/>
        </w:rPr>
        <w:t xml:space="preserve">&lt;1&gt; Указывается в случае заключения Дополнительного </w:t>
      </w:r>
      <w:hyperlink w:anchor="P1585" w:history="1">
        <w:r w:rsidRPr="009C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890"/>
      <w:bookmarkStart w:id="159" w:name="P891"/>
      <w:bookmarkEnd w:id="158"/>
      <w:bookmarkEnd w:id="159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862B8B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Указывается в случае внесения изменения в план-график перечисления Субсидии, при этом в </w:t>
      </w:r>
      <w:hyperlink w:anchor="P806" w:history="1">
        <w:r w:rsidRPr="009C4FD8">
          <w:rPr>
            <w:rFonts w:ascii="Times New Roman" w:hAnsi="Times New Roman" w:cs="Times New Roman"/>
            <w:sz w:val="24"/>
            <w:szCs w:val="24"/>
          </w:rPr>
          <w:t>графах 8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7" w:history="1">
        <w:r w:rsidRPr="009C4FD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настоящего плана-графика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892"/>
      <w:bookmarkEnd w:id="160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862B8B" w:rsidRPr="009C4FD8">
        <w:rPr>
          <w:rFonts w:ascii="Times New Roman" w:hAnsi="Times New Roman" w:cs="Times New Roman"/>
          <w:sz w:val="24"/>
          <w:szCs w:val="24"/>
        </w:rPr>
        <w:t>3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893"/>
      <w:bookmarkEnd w:id="161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862B8B" w:rsidRPr="009C4FD8">
        <w:rPr>
          <w:rFonts w:ascii="Times New Roman" w:hAnsi="Times New Roman" w:cs="Times New Roman"/>
          <w:sz w:val="24"/>
          <w:szCs w:val="24"/>
        </w:rPr>
        <w:t>4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Указывается в соответствии с </w:t>
      </w:r>
      <w:hyperlink w:anchor="P105" w:history="1">
        <w:r w:rsidRPr="009C4FD8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894"/>
      <w:bookmarkEnd w:id="162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862B8B" w:rsidRPr="009C4FD8">
        <w:rPr>
          <w:rFonts w:ascii="Times New Roman" w:hAnsi="Times New Roman" w:cs="Times New Roman"/>
          <w:sz w:val="24"/>
          <w:szCs w:val="24"/>
        </w:rPr>
        <w:t>5</w:t>
      </w:r>
      <w:r w:rsidRPr="009C4FD8">
        <w:rPr>
          <w:rFonts w:ascii="Times New Roman" w:hAnsi="Times New Roman" w:cs="Times New Roman"/>
          <w:sz w:val="24"/>
          <w:szCs w:val="24"/>
        </w:rPr>
        <w:t>&gt; Указываются конкретные сроки перечисления Субсидии Получателю.</w:t>
      </w: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895"/>
      <w:bookmarkEnd w:id="163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862B8B" w:rsidRPr="009C4FD8">
        <w:rPr>
          <w:rFonts w:ascii="Times New Roman" w:hAnsi="Times New Roman" w:cs="Times New Roman"/>
          <w:sz w:val="24"/>
          <w:szCs w:val="24"/>
        </w:rPr>
        <w:t>6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Заполняется по решению Министерства (Агентства, Службы, иного органа (организации)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</w:t>
      </w:r>
      <w:r w:rsidR="00862B8B" w:rsidRPr="009C4FD8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– Югры, </w:t>
      </w:r>
      <w:r w:rsidRPr="009C4FD8">
        <w:rPr>
          <w:rFonts w:ascii="Times New Roman" w:hAnsi="Times New Roman" w:cs="Times New Roman"/>
          <w:sz w:val="24"/>
          <w:szCs w:val="24"/>
        </w:rPr>
        <w:t>а также иных сумм.</w:t>
      </w: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862B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95003" w:rsidRPr="009C4FD8" w:rsidRDefault="00195003" w:rsidP="00DA0A34">
      <w:pPr>
        <w:pStyle w:val="ConsPlusNormal"/>
        <w:ind w:firstLine="540"/>
        <w:jc w:val="both"/>
        <w:sectPr w:rsidR="00195003" w:rsidRPr="009C4FD8" w:rsidSect="0019500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00291" w:rsidRPr="009C4FD8" w:rsidRDefault="00B00291" w:rsidP="00B002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</w:t>
      </w:r>
      <w:r w:rsidR="00FD1511" w:rsidRPr="009C4FD8">
        <w:rPr>
          <w:rFonts w:ascii="Times New Roman" w:hAnsi="Times New Roman" w:cs="Times New Roman"/>
          <w:sz w:val="28"/>
          <w:szCs w:val="28"/>
        </w:rPr>
        <w:t>19</w:t>
      </w:r>
      <w:r w:rsidRPr="009C4FD8">
        <w:rPr>
          <w:rFonts w:ascii="Times New Roman" w:hAnsi="Times New Roman" w:cs="Times New Roman"/>
          <w:sz w:val="28"/>
          <w:szCs w:val="28"/>
        </w:rPr>
        <w:t>.04.2018 № 0</w:t>
      </w:r>
      <w:r w:rsidR="00FD1511" w:rsidRPr="009C4FD8">
        <w:rPr>
          <w:rFonts w:ascii="Times New Roman" w:hAnsi="Times New Roman" w:cs="Times New Roman"/>
          <w:sz w:val="28"/>
          <w:szCs w:val="28"/>
        </w:rPr>
        <w:t>1</w:t>
      </w:r>
      <w:r w:rsidRPr="009C4FD8">
        <w:rPr>
          <w:rFonts w:ascii="Times New Roman" w:hAnsi="Times New Roman" w:cs="Times New Roman"/>
          <w:sz w:val="28"/>
          <w:szCs w:val="28"/>
        </w:rPr>
        <w:t>-0</w:t>
      </w:r>
      <w:r w:rsidR="00FD1511" w:rsidRPr="009C4FD8">
        <w:rPr>
          <w:rFonts w:ascii="Times New Roman" w:hAnsi="Times New Roman" w:cs="Times New Roman"/>
          <w:sz w:val="28"/>
          <w:szCs w:val="28"/>
        </w:rPr>
        <w:t>9</w:t>
      </w:r>
      <w:r w:rsidRPr="009C4FD8">
        <w:rPr>
          <w:rFonts w:ascii="Times New Roman" w:hAnsi="Times New Roman" w:cs="Times New Roman"/>
          <w:sz w:val="28"/>
          <w:szCs w:val="28"/>
        </w:rPr>
        <w:t>/</w:t>
      </w:r>
      <w:r w:rsidR="00FD1511" w:rsidRPr="009C4FD8">
        <w:rPr>
          <w:rFonts w:ascii="Times New Roman" w:hAnsi="Times New Roman" w:cs="Times New Roman"/>
          <w:sz w:val="28"/>
          <w:szCs w:val="28"/>
        </w:rPr>
        <w:t>7</w:t>
      </w:r>
      <w:r w:rsidRPr="009C4FD8">
        <w:rPr>
          <w:rFonts w:ascii="Times New Roman" w:hAnsi="Times New Roman" w:cs="Times New Roman"/>
          <w:sz w:val="28"/>
          <w:szCs w:val="28"/>
        </w:rPr>
        <w:t>0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от _______ № ____</w:t>
      </w:r>
    </w:p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4" w:name="P915"/>
      <w:bookmarkEnd w:id="164"/>
      <w:r w:rsidRPr="009C4FD8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</w:t>
      </w:r>
    </w:p>
    <w:p w:rsidR="00DA0A34" w:rsidRPr="009C4FD8" w:rsidRDefault="00DA0A34" w:rsidP="00DA0A34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4678"/>
        <w:gridCol w:w="992"/>
        <w:gridCol w:w="1418"/>
        <w:gridCol w:w="3118"/>
      </w:tblGrid>
      <w:tr w:rsidR="00DA0A34" w:rsidRPr="009C4FD8" w:rsidTr="00862B8B">
        <w:tc>
          <w:tcPr>
            <w:tcW w:w="510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37" w:type="dxa"/>
            <w:vMerge w:val="restart"/>
          </w:tcPr>
          <w:p w:rsidR="00DA0A34" w:rsidRPr="009C4FD8" w:rsidRDefault="00DA0A34" w:rsidP="00862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956" w:history="1">
              <w:r w:rsidRPr="009C4FD8">
                <w:rPr>
                  <w:rFonts w:ascii="Times New Roman" w:hAnsi="Times New Roman" w:cs="Times New Roman"/>
                </w:rPr>
                <w:t>&lt;</w:t>
              </w:r>
              <w:r w:rsidR="00862B8B" w:rsidRPr="009C4FD8">
                <w:rPr>
                  <w:rFonts w:ascii="Times New Roman" w:hAnsi="Times New Roman" w:cs="Times New Roman"/>
                </w:rPr>
                <w:t>1</w:t>
              </w:r>
              <w:r w:rsidRPr="009C4FD8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2551" w:type="dxa"/>
            <w:vMerge w:val="restart"/>
          </w:tcPr>
          <w:p w:rsidR="00DA0A34" w:rsidRPr="009C4FD8" w:rsidRDefault="00DA0A34" w:rsidP="00862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957" w:history="1">
              <w:r w:rsidRPr="009C4FD8">
                <w:rPr>
                  <w:rFonts w:ascii="Times New Roman" w:hAnsi="Times New Roman" w:cs="Times New Roman"/>
                </w:rPr>
                <w:t>&lt;</w:t>
              </w:r>
              <w:r w:rsidR="00862B8B" w:rsidRPr="009C4FD8">
                <w:rPr>
                  <w:rFonts w:ascii="Times New Roman" w:hAnsi="Times New Roman" w:cs="Times New Roman"/>
                </w:rPr>
                <w:t>2</w:t>
              </w:r>
              <w:r w:rsidRPr="009C4FD8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5670" w:type="dxa"/>
            <w:gridSpan w:val="2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9C4FD8">
                <w:rPr>
                  <w:rFonts w:ascii="Times New Roman" w:hAnsi="Times New Roman" w:cs="Times New Roman"/>
                </w:rPr>
                <w:t>ОКЕИ</w:t>
              </w:r>
            </w:hyperlink>
            <w:r w:rsidRPr="009C4FD8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1418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3118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DA0A34" w:rsidRPr="009C4FD8" w:rsidTr="00862B8B">
        <w:tc>
          <w:tcPr>
            <w:tcW w:w="510" w:type="dxa"/>
            <w:vMerge/>
          </w:tcPr>
          <w:p w:rsidR="00DA0A34" w:rsidRPr="009C4FD8" w:rsidRDefault="00DA0A34" w:rsidP="000157DE"/>
        </w:tc>
        <w:tc>
          <w:tcPr>
            <w:tcW w:w="1537" w:type="dxa"/>
            <w:vMerge/>
          </w:tcPr>
          <w:p w:rsidR="00DA0A34" w:rsidRPr="009C4FD8" w:rsidRDefault="00DA0A34" w:rsidP="000157DE"/>
        </w:tc>
        <w:tc>
          <w:tcPr>
            <w:tcW w:w="2551" w:type="dxa"/>
            <w:vMerge/>
          </w:tcPr>
          <w:p w:rsidR="00DA0A34" w:rsidRPr="009C4FD8" w:rsidRDefault="00DA0A34" w:rsidP="000157DE"/>
        </w:tc>
        <w:tc>
          <w:tcPr>
            <w:tcW w:w="467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DA0A34" w:rsidRPr="009C4FD8" w:rsidRDefault="00DA0A34" w:rsidP="000157DE"/>
        </w:tc>
        <w:tc>
          <w:tcPr>
            <w:tcW w:w="3118" w:type="dxa"/>
            <w:vMerge/>
          </w:tcPr>
          <w:p w:rsidR="00DA0A34" w:rsidRPr="009C4FD8" w:rsidRDefault="00DA0A34" w:rsidP="000157DE"/>
        </w:tc>
      </w:tr>
      <w:tr w:rsidR="00DA0A34" w:rsidRPr="009C4FD8" w:rsidTr="00862B8B">
        <w:tc>
          <w:tcPr>
            <w:tcW w:w="51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5" w:name="P926"/>
            <w:bookmarkEnd w:id="165"/>
            <w:r w:rsidRPr="009C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6" w:name="P930"/>
            <w:bookmarkEnd w:id="166"/>
            <w:r w:rsidRPr="009C4F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FD8">
              <w:rPr>
                <w:rFonts w:ascii="Times New Roman" w:hAnsi="Times New Roman" w:cs="Times New Roman"/>
              </w:rPr>
              <w:t>7</w:t>
            </w:r>
          </w:p>
        </w:tc>
      </w:tr>
      <w:tr w:rsidR="00DA0A34" w:rsidRPr="009C4FD8" w:rsidTr="00862B8B">
        <w:tc>
          <w:tcPr>
            <w:tcW w:w="51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A34" w:rsidRPr="009C4FD8" w:rsidTr="00862B8B">
        <w:tc>
          <w:tcPr>
            <w:tcW w:w="51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A34" w:rsidRPr="009C4FD8" w:rsidTr="00862B8B">
        <w:tc>
          <w:tcPr>
            <w:tcW w:w="510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DA0A34">
      <w:pPr>
        <w:pStyle w:val="ConsPlusNormal"/>
        <w:ind w:firstLine="540"/>
        <w:jc w:val="both"/>
      </w:pPr>
      <w:r w:rsidRPr="009C4FD8">
        <w:t>--------------------------------</w:t>
      </w:r>
    </w:p>
    <w:p w:rsidR="00DA0A34" w:rsidRPr="009C4FD8" w:rsidRDefault="00DA0A34" w:rsidP="00DA0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955"/>
      <w:bookmarkStart w:id="168" w:name="P956"/>
      <w:bookmarkEnd w:id="167"/>
      <w:bookmarkEnd w:id="168"/>
      <w:r w:rsidRPr="009C4FD8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862B8B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>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DA0A34" w:rsidRPr="009C4FD8" w:rsidRDefault="00DA0A34" w:rsidP="00DA0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957"/>
      <w:bookmarkEnd w:id="169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862B8B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F57" w:rsidRPr="009C4FD8" w:rsidRDefault="00D95F57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95F57" w:rsidRPr="009C4FD8" w:rsidSect="0019500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00291" w:rsidRPr="009C4FD8" w:rsidRDefault="00B00291" w:rsidP="00B002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</w:t>
      </w:r>
      <w:r w:rsidR="00FD1511" w:rsidRPr="009C4FD8">
        <w:rPr>
          <w:rFonts w:ascii="Times New Roman" w:hAnsi="Times New Roman" w:cs="Times New Roman"/>
          <w:sz w:val="28"/>
          <w:szCs w:val="28"/>
        </w:rPr>
        <w:t>19</w:t>
      </w:r>
      <w:r w:rsidRPr="009C4FD8">
        <w:rPr>
          <w:rFonts w:ascii="Times New Roman" w:hAnsi="Times New Roman" w:cs="Times New Roman"/>
          <w:sz w:val="28"/>
          <w:szCs w:val="28"/>
        </w:rPr>
        <w:t>.04.2018 № 0</w:t>
      </w:r>
      <w:r w:rsidR="00FD1511" w:rsidRPr="009C4FD8">
        <w:rPr>
          <w:rFonts w:ascii="Times New Roman" w:hAnsi="Times New Roman" w:cs="Times New Roman"/>
          <w:sz w:val="28"/>
          <w:szCs w:val="28"/>
        </w:rPr>
        <w:t>1</w:t>
      </w:r>
      <w:r w:rsidRPr="009C4FD8">
        <w:rPr>
          <w:rFonts w:ascii="Times New Roman" w:hAnsi="Times New Roman" w:cs="Times New Roman"/>
          <w:sz w:val="28"/>
          <w:szCs w:val="28"/>
        </w:rPr>
        <w:t>-0</w:t>
      </w:r>
      <w:r w:rsidR="00FD1511" w:rsidRPr="009C4FD8">
        <w:rPr>
          <w:rFonts w:ascii="Times New Roman" w:hAnsi="Times New Roman" w:cs="Times New Roman"/>
          <w:sz w:val="28"/>
          <w:szCs w:val="28"/>
        </w:rPr>
        <w:t>9</w:t>
      </w:r>
      <w:r w:rsidRPr="009C4FD8">
        <w:rPr>
          <w:rFonts w:ascii="Times New Roman" w:hAnsi="Times New Roman" w:cs="Times New Roman"/>
          <w:sz w:val="28"/>
          <w:szCs w:val="28"/>
        </w:rPr>
        <w:t>/</w:t>
      </w:r>
      <w:r w:rsidR="00FD1511" w:rsidRPr="009C4FD8">
        <w:rPr>
          <w:rFonts w:ascii="Times New Roman" w:hAnsi="Times New Roman" w:cs="Times New Roman"/>
          <w:sz w:val="28"/>
          <w:szCs w:val="28"/>
        </w:rPr>
        <w:t>7</w:t>
      </w:r>
      <w:r w:rsidRPr="009C4FD8">
        <w:rPr>
          <w:rFonts w:ascii="Times New Roman" w:hAnsi="Times New Roman" w:cs="Times New Roman"/>
          <w:sz w:val="28"/>
          <w:szCs w:val="28"/>
        </w:rPr>
        <w:t>0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от _______ № ____</w:t>
      </w:r>
    </w:p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965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0" w:name="P977"/>
      <w:bookmarkEnd w:id="170"/>
      <w:r w:rsidRPr="009C4FD8">
        <w:rPr>
          <w:rFonts w:ascii="Times New Roman" w:hAnsi="Times New Roman" w:cs="Times New Roman"/>
          <w:sz w:val="28"/>
          <w:szCs w:val="28"/>
        </w:rPr>
        <w:t>ОТЧЕТ</w:t>
      </w:r>
    </w:p>
    <w:p w:rsidR="00DA0A34" w:rsidRPr="009C4FD8" w:rsidRDefault="00DA0A34" w:rsidP="00965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DA0A34" w:rsidRPr="009C4FD8" w:rsidRDefault="00DA0A34" w:rsidP="00965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предоставления Субсидии по состоянию</w:t>
      </w:r>
    </w:p>
    <w:p w:rsidR="00DA0A34" w:rsidRPr="009C4FD8" w:rsidRDefault="00DA0A34" w:rsidP="00965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на ___________ 20__ года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Периодичность:          ____________________</w:t>
      </w:r>
    </w:p>
    <w:p w:rsidR="00DA0A34" w:rsidRPr="009C4FD8" w:rsidRDefault="00DA0A34" w:rsidP="00DA0A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984"/>
        <w:gridCol w:w="1843"/>
        <w:gridCol w:w="1984"/>
        <w:gridCol w:w="1701"/>
        <w:gridCol w:w="1843"/>
        <w:gridCol w:w="1418"/>
        <w:gridCol w:w="1842"/>
      </w:tblGrid>
      <w:tr w:rsidR="00CD3BB3" w:rsidRPr="009C4FD8" w:rsidTr="00CD3BB3">
        <w:tc>
          <w:tcPr>
            <w:tcW w:w="454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735" w:type="dxa"/>
            <w:vMerge w:val="restart"/>
          </w:tcPr>
          <w:p w:rsidR="00DA0A34" w:rsidRPr="009C4FD8" w:rsidRDefault="00DA0A34" w:rsidP="00CD3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024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CD3BB3" w:rsidRPr="009C4FD8">
                <w:rPr>
                  <w:rFonts w:ascii="Times New Roman" w:hAnsi="Times New Roman" w:cs="Times New Roman"/>
                  <w:szCs w:val="22"/>
                </w:rPr>
                <w:t>1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:rsidR="00DA0A34" w:rsidRPr="009C4FD8" w:rsidRDefault="00DA0A34" w:rsidP="00CD3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hyperlink w:anchor="P1025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CD3BB3" w:rsidRPr="009C4FD8">
                <w:rPr>
                  <w:rFonts w:ascii="Times New Roman" w:hAnsi="Times New Roman" w:cs="Times New Roman"/>
                  <w:szCs w:val="22"/>
                </w:rPr>
                <w:t>2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3827" w:type="dxa"/>
            <w:gridSpan w:val="2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9C4FD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>/Единица измерения</w:t>
            </w:r>
          </w:p>
        </w:tc>
        <w:tc>
          <w:tcPr>
            <w:tcW w:w="1701" w:type="dxa"/>
            <w:vMerge w:val="restart"/>
          </w:tcPr>
          <w:p w:rsidR="00DA0A34" w:rsidRPr="009C4FD8" w:rsidRDefault="00DA0A34" w:rsidP="00CD3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</w:t>
            </w:r>
            <w:hyperlink w:anchor="P1026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CD3BB3" w:rsidRPr="009C4FD8">
                <w:rPr>
                  <w:rFonts w:ascii="Times New Roman" w:hAnsi="Times New Roman" w:cs="Times New Roman"/>
                  <w:szCs w:val="22"/>
                </w:rPr>
                <w:t>3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1842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CD3BB3" w:rsidRPr="009C4FD8" w:rsidTr="00CD3BB3">
        <w:tc>
          <w:tcPr>
            <w:tcW w:w="45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</w:tr>
      <w:tr w:rsidR="00CD3BB3" w:rsidRPr="009C4FD8" w:rsidTr="00CD3BB3">
        <w:tc>
          <w:tcPr>
            <w:tcW w:w="45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735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1" w:name="P1001"/>
            <w:bookmarkEnd w:id="171"/>
            <w:r w:rsidRPr="009C4F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D3BB3" w:rsidRPr="009C4FD8" w:rsidTr="00CD3BB3">
        <w:tc>
          <w:tcPr>
            <w:tcW w:w="454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D3BB3" w:rsidRPr="009C4FD8">
        <w:rPr>
          <w:rFonts w:ascii="Times New Roman" w:hAnsi="Times New Roman" w:cs="Times New Roman"/>
          <w:sz w:val="28"/>
          <w:szCs w:val="28"/>
        </w:rPr>
        <w:t>П</w:t>
      </w:r>
      <w:r w:rsidRPr="009C4FD8">
        <w:rPr>
          <w:rFonts w:ascii="Times New Roman" w:hAnsi="Times New Roman" w:cs="Times New Roman"/>
          <w:sz w:val="28"/>
          <w:szCs w:val="28"/>
        </w:rPr>
        <w:t>олучателя  ___________ _________   _____________________</w:t>
      </w:r>
    </w:p>
    <w:p w:rsidR="00DA0A34" w:rsidRPr="009C4FD8" w:rsidRDefault="00CD3BB3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(должность)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Исполнитель          _______________  _______________  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D3BB3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(должность)      </w:t>
      </w:r>
      <w:r w:rsidR="00CD3BB3" w:rsidRPr="009C4FD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(ФИО)   </w:t>
      </w:r>
      <w:r w:rsidR="00CD3BB3" w:rsidRPr="009C4FD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(телефон)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DA0A34">
      <w:pPr>
        <w:pStyle w:val="ConsPlusNormal"/>
        <w:ind w:firstLine="540"/>
        <w:jc w:val="both"/>
      </w:pPr>
      <w:r w:rsidRPr="009C4FD8">
        <w:t>--------------------------------</w:t>
      </w:r>
    </w:p>
    <w:p w:rsidR="00DA0A34" w:rsidRPr="009C4FD8" w:rsidRDefault="00DA0A34" w:rsidP="00DA0A34">
      <w:pPr>
        <w:pStyle w:val="ConsPlusNormal"/>
        <w:spacing w:before="220"/>
        <w:ind w:firstLine="540"/>
        <w:jc w:val="both"/>
      </w:pPr>
      <w:bookmarkStart w:id="172" w:name="P1023"/>
      <w:bookmarkStart w:id="173" w:name="P1024"/>
      <w:bookmarkEnd w:id="172"/>
      <w:bookmarkEnd w:id="173"/>
      <w:r w:rsidRPr="009C4FD8">
        <w:t>&lt;</w:t>
      </w:r>
      <w:r w:rsidR="00CD3BB3" w:rsidRPr="009C4FD8">
        <w:t>1</w:t>
      </w:r>
      <w:r w:rsidRPr="009C4FD8">
        <w:t xml:space="preserve">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926" w:history="1">
        <w:r w:rsidRPr="009C4FD8">
          <w:t>графе 2</w:t>
        </w:r>
      </w:hyperlink>
      <w:r w:rsidRPr="009C4FD8">
        <w:t xml:space="preserve"> приложения </w:t>
      </w:r>
      <w:r w:rsidR="00CD3BB3" w:rsidRPr="009C4FD8">
        <w:t>№</w:t>
      </w:r>
      <w:r w:rsidRPr="009C4FD8">
        <w:t xml:space="preserve"> 3 к настоящей Типовой форме.</w:t>
      </w:r>
    </w:p>
    <w:p w:rsidR="00DA0A34" w:rsidRPr="009C4FD8" w:rsidRDefault="00DA0A34" w:rsidP="00DA0A34">
      <w:pPr>
        <w:pStyle w:val="ConsPlusNormal"/>
        <w:spacing w:before="220"/>
        <w:ind w:firstLine="540"/>
        <w:jc w:val="both"/>
      </w:pPr>
      <w:bookmarkStart w:id="174" w:name="P1025"/>
      <w:bookmarkEnd w:id="174"/>
      <w:r w:rsidRPr="009C4FD8">
        <w:t>&lt;</w:t>
      </w:r>
      <w:r w:rsidR="00CD3BB3" w:rsidRPr="009C4FD8">
        <w:t>2</w:t>
      </w:r>
      <w:r w:rsidRPr="009C4FD8">
        <w:t xml:space="preserve">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9C4FD8">
          <w:t>пункте 1.1.1</w:t>
        </w:r>
      </w:hyperlink>
      <w:r w:rsidRPr="009C4FD8">
        <w:t xml:space="preserve"> соглашения.</w:t>
      </w:r>
    </w:p>
    <w:p w:rsidR="00DA0A34" w:rsidRPr="009C4FD8" w:rsidRDefault="00DA0A34" w:rsidP="00DA0A34">
      <w:pPr>
        <w:pStyle w:val="ConsPlusNormal"/>
        <w:spacing w:before="220"/>
        <w:ind w:firstLine="540"/>
        <w:jc w:val="both"/>
      </w:pPr>
      <w:bookmarkStart w:id="175" w:name="P1026"/>
      <w:bookmarkEnd w:id="175"/>
      <w:r w:rsidRPr="009C4FD8">
        <w:t>&lt;</w:t>
      </w:r>
      <w:r w:rsidR="00CD3BB3" w:rsidRPr="009C4FD8">
        <w:t>3</w:t>
      </w:r>
      <w:r w:rsidRPr="009C4FD8">
        <w:t xml:space="preserve">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930" w:history="1">
        <w:r w:rsidRPr="009C4FD8">
          <w:t>графе 6</w:t>
        </w:r>
      </w:hyperlink>
      <w:r w:rsidRPr="009C4FD8">
        <w:t xml:space="preserve"> приложения </w:t>
      </w:r>
      <w:r w:rsidR="00CD3BB3" w:rsidRPr="009C4FD8">
        <w:t>№</w:t>
      </w:r>
      <w:r w:rsidRPr="009C4FD8">
        <w:t xml:space="preserve"> 3 к настоящей Типовой форме.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BB3" w:rsidRPr="009C4FD8" w:rsidRDefault="00CD3BB3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D3BB3" w:rsidRPr="009C4FD8" w:rsidSect="00D95F57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00291" w:rsidRPr="009C4FD8" w:rsidRDefault="00B00291" w:rsidP="00B002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</w:t>
      </w:r>
      <w:r w:rsidR="00FD1511" w:rsidRPr="009C4FD8">
        <w:rPr>
          <w:rFonts w:ascii="Times New Roman" w:hAnsi="Times New Roman" w:cs="Times New Roman"/>
          <w:sz w:val="28"/>
          <w:szCs w:val="28"/>
        </w:rPr>
        <w:t>19</w:t>
      </w:r>
      <w:r w:rsidRPr="009C4FD8">
        <w:rPr>
          <w:rFonts w:ascii="Times New Roman" w:hAnsi="Times New Roman" w:cs="Times New Roman"/>
          <w:sz w:val="28"/>
          <w:szCs w:val="28"/>
        </w:rPr>
        <w:t>.04.2018 № 0</w:t>
      </w:r>
      <w:r w:rsidR="00FD1511" w:rsidRPr="009C4FD8">
        <w:rPr>
          <w:rFonts w:ascii="Times New Roman" w:hAnsi="Times New Roman" w:cs="Times New Roman"/>
          <w:sz w:val="28"/>
          <w:szCs w:val="28"/>
        </w:rPr>
        <w:t>1</w:t>
      </w:r>
      <w:r w:rsidRPr="009C4FD8">
        <w:rPr>
          <w:rFonts w:ascii="Times New Roman" w:hAnsi="Times New Roman" w:cs="Times New Roman"/>
          <w:sz w:val="28"/>
          <w:szCs w:val="28"/>
        </w:rPr>
        <w:t>-0</w:t>
      </w:r>
      <w:r w:rsidR="00FD1511" w:rsidRPr="009C4FD8">
        <w:rPr>
          <w:rFonts w:ascii="Times New Roman" w:hAnsi="Times New Roman" w:cs="Times New Roman"/>
          <w:sz w:val="28"/>
          <w:szCs w:val="28"/>
        </w:rPr>
        <w:t>9</w:t>
      </w:r>
      <w:r w:rsidRPr="009C4FD8">
        <w:rPr>
          <w:rFonts w:ascii="Times New Roman" w:hAnsi="Times New Roman" w:cs="Times New Roman"/>
          <w:sz w:val="28"/>
          <w:szCs w:val="28"/>
        </w:rPr>
        <w:t>/</w:t>
      </w:r>
      <w:r w:rsidR="00FD1511" w:rsidRPr="009C4FD8">
        <w:rPr>
          <w:rFonts w:ascii="Times New Roman" w:hAnsi="Times New Roman" w:cs="Times New Roman"/>
          <w:sz w:val="28"/>
          <w:szCs w:val="28"/>
        </w:rPr>
        <w:t>7</w:t>
      </w:r>
      <w:r w:rsidRPr="009C4FD8">
        <w:rPr>
          <w:rFonts w:ascii="Times New Roman" w:hAnsi="Times New Roman" w:cs="Times New Roman"/>
          <w:sz w:val="28"/>
          <w:szCs w:val="28"/>
        </w:rPr>
        <w:t>0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от _______ № ____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CD3B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6" w:name="P1046"/>
      <w:bookmarkEnd w:id="176"/>
      <w:r w:rsidRPr="009C4FD8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DA0A34" w:rsidRPr="009C4FD8" w:rsidRDefault="00DA0A34" w:rsidP="00CD3B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является Субсидия </w:t>
      </w:r>
    </w:p>
    <w:p w:rsidR="00DA0A34" w:rsidRPr="009C4FD8" w:rsidRDefault="00DA0A34" w:rsidP="00CD3B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на "__" ____________ 20__ г. </w:t>
      </w:r>
      <w:hyperlink w:anchor="P1301" w:history="1">
        <w:r w:rsidRPr="009C4FD8">
          <w:rPr>
            <w:rFonts w:ascii="Times New Roman" w:hAnsi="Times New Roman" w:cs="Times New Roman"/>
            <w:sz w:val="28"/>
            <w:szCs w:val="28"/>
          </w:rPr>
          <w:t>&lt;</w:t>
        </w:r>
        <w:r w:rsidR="00C34810" w:rsidRPr="009C4FD8">
          <w:rPr>
            <w:rFonts w:ascii="Times New Roman" w:hAnsi="Times New Roman" w:cs="Times New Roman"/>
            <w:sz w:val="28"/>
            <w:szCs w:val="28"/>
          </w:rPr>
          <w:t>1</w:t>
        </w:r>
        <w:r w:rsidRPr="009C4FD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DA0A34" w:rsidRPr="009C4FD8" w:rsidRDefault="00DA0A34" w:rsidP="00CD3B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  <w:gridCol w:w="1843"/>
        <w:gridCol w:w="1843"/>
        <w:gridCol w:w="1843"/>
      </w:tblGrid>
      <w:tr w:rsidR="006615CC" w:rsidRPr="009C4FD8" w:rsidTr="006615CC">
        <w:tc>
          <w:tcPr>
            <w:tcW w:w="9134" w:type="dxa"/>
            <w:vMerge w:val="restart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6615CC" w:rsidRPr="009C4FD8" w:rsidRDefault="006615CC" w:rsidP="00C34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686" w:type="dxa"/>
            <w:gridSpan w:val="2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615CC" w:rsidRPr="009C4FD8" w:rsidTr="006615CC">
        <w:tc>
          <w:tcPr>
            <w:tcW w:w="9134" w:type="dxa"/>
            <w:vMerge/>
          </w:tcPr>
          <w:p w:rsidR="006615CC" w:rsidRPr="009C4FD8" w:rsidRDefault="006615CC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615CC" w:rsidRPr="009C4FD8" w:rsidRDefault="006615CC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1843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Остаток субсидии на начало года,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7" w:name="P1066"/>
            <w:bookmarkEnd w:id="177"/>
            <w:r w:rsidRPr="009C4FD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потребность в котором подтверждена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CD3BB3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подлежащий возврату в бюджет Ханты-Мансийского района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Поступило средств,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615CC" w:rsidRPr="009C4FD8" w:rsidRDefault="006615CC" w:rsidP="00CD3BB3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 бюджета Ханты-Мансийского района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8" w:name="P1093"/>
            <w:bookmarkEnd w:id="178"/>
            <w:r w:rsidRPr="009C4FD8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6615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6615CC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иные доходы 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6615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Выплаты по расходам,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Выплаты персоналу,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Закупка работ и услуг,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370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Иные выплаты,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CD3BB3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Возвращено в бюджет Ханты-Мансийского района,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израсходованных не по целевому назначению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 результате применения штрафных санкций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420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430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440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периода, всего: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9" w:name="P1275"/>
            <w:bookmarkEnd w:id="179"/>
            <w:r w:rsidRPr="009C4FD8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615CC" w:rsidRPr="009C4FD8" w:rsidRDefault="006615CC" w:rsidP="000157D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требуется в направлении на те же цели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5CC" w:rsidRPr="009C4FD8" w:rsidTr="006615CC">
        <w:tc>
          <w:tcPr>
            <w:tcW w:w="9134" w:type="dxa"/>
          </w:tcPr>
          <w:p w:rsidR="006615CC" w:rsidRPr="009C4FD8" w:rsidRDefault="006615CC" w:rsidP="00CD3BB3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подлежит возврату в бюджет Ханты-Мансийского района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0" w:name="P1286"/>
            <w:bookmarkEnd w:id="180"/>
            <w:r w:rsidRPr="009C4FD8"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615CC" w:rsidRPr="009C4FD8" w:rsidRDefault="006615CC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Руководитель Получателя  ___________ _________   _____________________</w:t>
      </w:r>
    </w:p>
    <w:p w:rsidR="00DA0A34" w:rsidRPr="009C4FD8" w:rsidRDefault="00C34810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(уполномоченное лицо)    </w:t>
      </w:r>
      <w:r w:rsidR="00B156F6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>(должность)</w:t>
      </w:r>
      <w:r w:rsidR="00B156F6" w:rsidRPr="009C4F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B156F6" w:rsidRPr="009C4FD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Исполнитель          _______________  _______________  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</w:t>
      </w:r>
      <w:r w:rsidR="00B156F6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(должность)       </w:t>
      </w:r>
      <w:r w:rsidR="00B156F6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(ФИО)     </w:t>
      </w:r>
      <w:r w:rsidR="00B156F6" w:rsidRPr="009C4F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0A34" w:rsidRPr="009C4FD8" w:rsidRDefault="00DA0A34" w:rsidP="00DA0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300"/>
      <w:bookmarkStart w:id="182" w:name="P1301"/>
      <w:bookmarkEnd w:id="181"/>
      <w:bookmarkEnd w:id="182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C34810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>&gt; Настоящий отчет составляется нарастающим итогом с начала текущего финансового года.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302"/>
      <w:bookmarkStart w:id="184" w:name="P1303"/>
      <w:bookmarkEnd w:id="183"/>
      <w:bookmarkEnd w:id="184"/>
    </w:p>
    <w:p w:rsidR="00DA0A34" w:rsidRPr="009C4FD8" w:rsidRDefault="00DA0A34" w:rsidP="00DA0A34">
      <w:pPr>
        <w:sectPr w:rsidR="00DA0A34" w:rsidRPr="009C4FD8" w:rsidSect="00CD3BB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00291" w:rsidRPr="009C4FD8" w:rsidRDefault="00B00291" w:rsidP="00B002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</w:t>
      </w:r>
      <w:r w:rsidR="00FD1511" w:rsidRPr="009C4FD8">
        <w:rPr>
          <w:rFonts w:ascii="Times New Roman" w:hAnsi="Times New Roman" w:cs="Times New Roman"/>
          <w:sz w:val="28"/>
          <w:szCs w:val="28"/>
        </w:rPr>
        <w:t>19</w:t>
      </w:r>
      <w:r w:rsidRPr="009C4FD8">
        <w:rPr>
          <w:rFonts w:ascii="Times New Roman" w:hAnsi="Times New Roman" w:cs="Times New Roman"/>
          <w:sz w:val="28"/>
          <w:szCs w:val="28"/>
        </w:rPr>
        <w:t>.04.2018 № 0</w:t>
      </w:r>
      <w:r w:rsidR="00FD1511" w:rsidRPr="009C4FD8">
        <w:rPr>
          <w:rFonts w:ascii="Times New Roman" w:hAnsi="Times New Roman" w:cs="Times New Roman"/>
          <w:sz w:val="28"/>
          <w:szCs w:val="28"/>
        </w:rPr>
        <w:t>1</w:t>
      </w:r>
      <w:r w:rsidRPr="009C4FD8">
        <w:rPr>
          <w:rFonts w:ascii="Times New Roman" w:hAnsi="Times New Roman" w:cs="Times New Roman"/>
          <w:sz w:val="28"/>
          <w:szCs w:val="28"/>
        </w:rPr>
        <w:t>-0</w:t>
      </w:r>
      <w:r w:rsidR="00FD1511" w:rsidRPr="009C4FD8">
        <w:rPr>
          <w:rFonts w:ascii="Times New Roman" w:hAnsi="Times New Roman" w:cs="Times New Roman"/>
          <w:sz w:val="28"/>
          <w:szCs w:val="28"/>
        </w:rPr>
        <w:t>9</w:t>
      </w:r>
      <w:r w:rsidRPr="009C4FD8">
        <w:rPr>
          <w:rFonts w:ascii="Times New Roman" w:hAnsi="Times New Roman" w:cs="Times New Roman"/>
          <w:sz w:val="28"/>
          <w:szCs w:val="28"/>
        </w:rPr>
        <w:t>/</w:t>
      </w:r>
      <w:r w:rsidR="00FD1511" w:rsidRPr="009C4FD8">
        <w:rPr>
          <w:rFonts w:ascii="Times New Roman" w:hAnsi="Times New Roman" w:cs="Times New Roman"/>
          <w:sz w:val="28"/>
          <w:szCs w:val="28"/>
        </w:rPr>
        <w:t>7</w:t>
      </w:r>
      <w:r w:rsidRPr="009C4FD8">
        <w:rPr>
          <w:rFonts w:ascii="Times New Roman" w:hAnsi="Times New Roman" w:cs="Times New Roman"/>
          <w:sz w:val="28"/>
          <w:szCs w:val="28"/>
        </w:rPr>
        <w:t>0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00291" w:rsidRPr="009C4FD8" w:rsidRDefault="00B00291" w:rsidP="00B00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от _______ № ____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ED24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5" w:name="P1325"/>
      <w:bookmarkEnd w:id="185"/>
      <w:r w:rsidRPr="009C4FD8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960"/>
        <w:gridCol w:w="992"/>
        <w:gridCol w:w="992"/>
        <w:gridCol w:w="709"/>
        <w:gridCol w:w="1843"/>
        <w:gridCol w:w="1984"/>
        <w:gridCol w:w="851"/>
        <w:gridCol w:w="1701"/>
        <w:gridCol w:w="1134"/>
        <w:gridCol w:w="1134"/>
        <w:gridCol w:w="1843"/>
      </w:tblGrid>
      <w:tr w:rsidR="00ED24EF" w:rsidRPr="009C4FD8" w:rsidTr="00ED24EF">
        <w:tc>
          <w:tcPr>
            <w:tcW w:w="520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0" w:type="dxa"/>
            <w:vMerge w:val="restart"/>
          </w:tcPr>
          <w:p w:rsidR="00DA0A34" w:rsidRPr="009C4FD8" w:rsidRDefault="00DA0A34" w:rsidP="00ED2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C4FD8">
              <w:rPr>
                <w:rFonts w:ascii="Times New Roman" w:hAnsi="Times New Roman" w:cs="Times New Roman"/>
                <w:szCs w:val="22"/>
              </w:rPr>
              <w:t>Наиме</w:t>
            </w:r>
            <w:r w:rsidR="00ED24EF" w:rsidRPr="009C4FD8">
              <w:rPr>
                <w:rFonts w:ascii="Times New Roman" w:hAnsi="Times New Roman" w:cs="Times New Roman"/>
                <w:szCs w:val="22"/>
              </w:rPr>
              <w:t>-</w:t>
            </w:r>
            <w:r w:rsidRPr="009C4FD8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r w:rsidRPr="009C4FD8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 w:rsidR="00ED24EF" w:rsidRPr="009C4FD8">
              <w:rPr>
                <w:rFonts w:ascii="Times New Roman" w:hAnsi="Times New Roman" w:cs="Times New Roman"/>
                <w:szCs w:val="22"/>
              </w:rPr>
              <w:t>-</w:t>
            </w:r>
            <w:r w:rsidRPr="009C4FD8">
              <w:rPr>
                <w:rFonts w:ascii="Times New Roman" w:hAnsi="Times New Roman" w:cs="Times New Roman"/>
                <w:szCs w:val="22"/>
              </w:rPr>
              <w:t xml:space="preserve">теля </w:t>
            </w:r>
            <w:hyperlink w:anchor="P1388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ED24EF" w:rsidRPr="009C4FD8">
                <w:rPr>
                  <w:rFonts w:ascii="Times New Roman" w:hAnsi="Times New Roman" w:cs="Times New Roman"/>
                  <w:szCs w:val="22"/>
                </w:rPr>
                <w:t>1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DA0A34" w:rsidRPr="009C4FD8" w:rsidRDefault="00DA0A34" w:rsidP="00ED2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C4FD8">
              <w:rPr>
                <w:rFonts w:ascii="Times New Roman" w:hAnsi="Times New Roman" w:cs="Times New Roman"/>
                <w:szCs w:val="22"/>
              </w:rPr>
              <w:t>Наиме</w:t>
            </w:r>
            <w:r w:rsidR="00ED24EF" w:rsidRPr="009C4FD8">
              <w:rPr>
                <w:rFonts w:ascii="Times New Roman" w:hAnsi="Times New Roman" w:cs="Times New Roman"/>
                <w:szCs w:val="22"/>
              </w:rPr>
              <w:t>-</w:t>
            </w:r>
            <w:r w:rsidRPr="009C4FD8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r w:rsidRPr="009C4FD8">
              <w:rPr>
                <w:rFonts w:ascii="Times New Roman" w:hAnsi="Times New Roman" w:cs="Times New Roman"/>
                <w:szCs w:val="22"/>
              </w:rPr>
              <w:t xml:space="preserve"> проекта (</w:t>
            </w:r>
            <w:proofErr w:type="spellStart"/>
            <w:r w:rsidRPr="009C4FD8">
              <w:rPr>
                <w:rFonts w:ascii="Times New Roman" w:hAnsi="Times New Roman" w:cs="Times New Roman"/>
                <w:szCs w:val="22"/>
              </w:rPr>
              <w:t>мероп</w:t>
            </w:r>
            <w:r w:rsidR="00ED24EF" w:rsidRPr="009C4FD8">
              <w:rPr>
                <w:rFonts w:ascii="Times New Roman" w:hAnsi="Times New Roman" w:cs="Times New Roman"/>
                <w:szCs w:val="22"/>
              </w:rPr>
              <w:t>-</w:t>
            </w:r>
            <w:r w:rsidRPr="009C4FD8">
              <w:rPr>
                <w:rFonts w:ascii="Times New Roman" w:hAnsi="Times New Roman" w:cs="Times New Roman"/>
                <w:szCs w:val="22"/>
              </w:rPr>
              <w:t>риятия</w:t>
            </w:r>
            <w:proofErr w:type="spellEnd"/>
            <w:r w:rsidRPr="009C4FD8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1389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ED24EF" w:rsidRPr="009C4FD8">
                <w:rPr>
                  <w:rFonts w:ascii="Times New Roman" w:hAnsi="Times New Roman" w:cs="Times New Roman"/>
                  <w:szCs w:val="22"/>
                </w:rPr>
                <w:t>2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701" w:type="dxa"/>
            <w:gridSpan w:val="2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9C4FD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DA0A34" w:rsidRPr="009C4FD8" w:rsidRDefault="00DA0A34" w:rsidP="00ED2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результативности (иного показателя) </w:t>
            </w:r>
            <w:hyperlink w:anchor="P1390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ED24EF" w:rsidRPr="009C4FD8">
                <w:rPr>
                  <w:rFonts w:ascii="Times New Roman" w:hAnsi="Times New Roman" w:cs="Times New Roman"/>
                  <w:szCs w:val="22"/>
                </w:rPr>
                <w:t>3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:rsidR="00DA0A34" w:rsidRPr="009C4FD8" w:rsidRDefault="00DA0A34" w:rsidP="00ED2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Достигнутое значение показателя результативности (иного показателя) </w:t>
            </w:r>
            <w:hyperlink w:anchor="P1391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ED24EF" w:rsidRPr="009C4FD8">
                <w:rPr>
                  <w:rFonts w:ascii="Times New Roman" w:hAnsi="Times New Roman" w:cs="Times New Roman"/>
                  <w:szCs w:val="22"/>
                </w:rPr>
                <w:t>4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2552" w:type="dxa"/>
            <w:gridSpan w:val="2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Объем Субсидии, (тыс. руб.)</w:t>
            </w:r>
          </w:p>
        </w:tc>
        <w:tc>
          <w:tcPr>
            <w:tcW w:w="2268" w:type="dxa"/>
            <w:gridSpan w:val="2"/>
            <w:vMerge w:val="restart"/>
          </w:tcPr>
          <w:p w:rsidR="00DA0A34" w:rsidRPr="009C4FD8" w:rsidRDefault="00DA0A34" w:rsidP="00ED2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Корректирующие коэффициенты </w:t>
            </w:r>
            <w:hyperlink w:anchor="P1392" w:history="1">
              <w:r w:rsidRPr="009C4FD8">
                <w:rPr>
                  <w:rFonts w:ascii="Times New Roman" w:hAnsi="Times New Roman" w:cs="Times New Roman"/>
                  <w:szCs w:val="22"/>
                </w:rPr>
                <w:t>&lt;</w:t>
              </w:r>
              <w:r w:rsidR="00ED24EF" w:rsidRPr="009C4FD8">
                <w:rPr>
                  <w:rFonts w:ascii="Times New Roman" w:hAnsi="Times New Roman" w:cs="Times New Roman"/>
                  <w:szCs w:val="22"/>
                </w:rPr>
                <w:t>5</w:t>
              </w:r>
              <w:r w:rsidRPr="009C4FD8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Размер штрафных санкций (тыс. </w:t>
            </w:r>
            <w:proofErr w:type="spellStart"/>
            <w:r w:rsidRPr="009C4FD8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9C4FD8">
              <w:rPr>
                <w:rFonts w:ascii="Times New Roman" w:hAnsi="Times New Roman" w:cs="Times New Roman"/>
                <w:szCs w:val="22"/>
              </w:rPr>
              <w:t>)</w:t>
            </w:r>
          </w:p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 xml:space="preserve">(1 - </w:t>
            </w:r>
            <w:hyperlink w:anchor="P1349" w:history="1">
              <w:r w:rsidRPr="009C4FD8">
                <w:rPr>
                  <w:rFonts w:ascii="Times New Roman" w:hAnsi="Times New Roman" w:cs="Times New Roman"/>
                  <w:szCs w:val="22"/>
                </w:rPr>
                <w:t>гр. 7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C4FD8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AAA5C2D" wp14:editId="349EFD98">
                  <wp:extent cx="149860" cy="141605"/>
                  <wp:effectExtent l="0" t="0" r="0" b="0"/>
                  <wp:docPr id="1" name="Рисунок 1" descr="base_1_27874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7874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FD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48" w:history="1">
              <w:r w:rsidRPr="009C4FD8">
                <w:rPr>
                  <w:rFonts w:ascii="Times New Roman" w:hAnsi="Times New Roman" w:cs="Times New Roman"/>
                  <w:szCs w:val="22"/>
                </w:rPr>
                <w:t>гр. 6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 xml:space="preserve">) x </w:t>
            </w:r>
            <w:hyperlink w:anchor="P1350" w:history="1">
              <w:r w:rsidRPr="009C4FD8">
                <w:rPr>
                  <w:rFonts w:ascii="Times New Roman" w:hAnsi="Times New Roman" w:cs="Times New Roman"/>
                  <w:szCs w:val="22"/>
                </w:rPr>
                <w:t>гр. 8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51" w:history="1">
              <w:r w:rsidRPr="009C4FD8">
                <w:rPr>
                  <w:rFonts w:ascii="Times New Roman" w:hAnsi="Times New Roman" w:cs="Times New Roman"/>
                  <w:szCs w:val="22"/>
                </w:rPr>
                <w:t>(гр. 9)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 xml:space="preserve"> x </w:t>
            </w:r>
            <w:hyperlink w:anchor="P1352" w:history="1">
              <w:r w:rsidRPr="009C4FD8">
                <w:rPr>
                  <w:rFonts w:ascii="Times New Roman" w:hAnsi="Times New Roman" w:cs="Times New Roman"/>
                  <w:szCs w:val="22"/>
                </w:rPr>
                <w:t>гр. 10</w:t>
              </w:r>
            </w:hyperlink>
            <w:r w:rsidRPr="009C4FD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53" w:history="1">
              <w:r w:rsidRPr="009C4FD8">
                <w:rPr>
                  <w:rFonts w:ascii="Times New Roman" w:hAnsi="Times New Roman" w:cs="Times New Roman"/>
                  <w:szCs w:val="22"/>
                </w:rPr>
                <w:t>(гр. 11)</w:t>
              </w:r>
            </w:hyperlink>
          </w:p>
        </w:tc>
      </w:tr>
      <w:tr w:rsidR="00ED24EF" w:rsidRPr="009C4FD8" w:rsidTr="00ED24EF">
        <w:trPr>
          <w:trHeight w:val="509"/>
        </w:trPr>
        <w:tc>
          <w:tcPr>
            <w:tcW w:w="52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A0A34" w:rsidRPr="009C4FD8" w:rsidRDefault="00DA0A34" w:rsidP="00ED2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C4FD8">
              <w:rPr>
                <w:rFonts w:ascii="Times New Roman" w:hAnsi="Times New Roman" w:cs="Times New Roman"/>
                <w:szCs w:val="22"/>
              </w:rPr>
              <w:t>Наиме</w:t>
            </w:r>
            <w:r w:rsidR="00ED24EF" w:rsidRPr="009C4FD8">
              <w:rPr>
                <w:rFonts w:ascii="Times New Roman" w:hAnsi="Times New Roman" w:cs="Times New Roman"/>
                <w:szCs w:val="22"/>
              </w:rPr>
              <w:t>-</w:t>
            </w:r>
            <w:r w:rsidRPr="009C4FD8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</w:tr>
      <w:tr w:rsidR="00ED24EF" w:rsidRPr="009C4FD8" w:rsidTr="00ED24EF">
        <w:tc>
          <w:tcPr>
            <w:tcW w:w="52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1843" w:type="dxa"/>
          </w:tcPr>
          <w:p w:rsidR="00DA0A34" w:rsidRPr="009C4FD8" w:rsidRDefault="00DA0A34" w:rsidP="000157DE">
            <w:pPr>
              <w:rPr>
                <w:sz w:val="22"/>
                <w:szCs w:val="22"/>
              </w:rPr>
            </w:pPr>
          </w:p>
        </w:tc>
      </w:tr>
      <w:tr w:rsidR="00ED24EF" w:rsidRPr="009C4FD8" w:rsidTr="00ED24EF">
        <w:tc>
          <w:tcPr>
            <w:tcW w:w="52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6" w:name="P1348"/>
            <w:bookmarkEnd w:id="186"/>
            <w:r w:rsidRPr="009C4F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7" w:name="P1349"/>
            <w:bookmarkEnd w:id="187"/>
            <w:r w:rsidRPr="009C4F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8" w:name="P1350"/>
            <w:bookmarkEnd w:id="188"/>
            <w:r w:rsidRPr="009C4F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9" w:name="P1351"/>
            <w:bookmarkEnd w:id="189"/>
            <w:r w:rsidRPr="009C4FD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0" w:name="P1352"/>
            <w:bookmarkEnd w:id="190"/>
            <w:r w:rsidRPr="009C4FD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1" w:name="P1353"/>
            <w:bookmarkEnd w:id="191"/>
            <w:r w:rsidRPr="009C4FD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24EF" w:rsidRPr="009C4FD8" w:rsidTr="00ED24EF">
        <w:tc>
          <w:tcPr>
            <w:tcW w:w="52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24EF" w:rsidRPr="009C4FD8" w:rsidTr="00ED24EF">
        <w:tc>
          <w:tcPr>
            <w:tcW w:w="52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FD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0A34" w:rsidRPr="009C4FD8" w:rsidRDefault="00DA0A34" w:rsidP="00DA0A34">
      <w:pPr>
        <w:pStyle w:val="ConsPlusNormal"/>
        <w:ind w:firstLine="540"/>
        <w:jc w:val="both"/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   Руководитель          ___________ _________   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(уполномоченное лицо) </w:t>
      </w:r>
      <w:r w:rsidR="00FD249A" w:rsidRPr="009C4FD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="00FD249A" w:rsidRPr="009C4F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FD249A" w:rsidRPr="009C4FD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    Исполнитель          _______________  _______________  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D249A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(должность)    </w:t>
      </w:r>
      <w:r w:rsidR="00FD249A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(ФИО)   </w:t>
      </w:r>
      <w:r w:rsidR="00FD249A" w:rsidRPr="009C4FD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(телефон)</w:t>
      </w: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A0A34" w:rsidRPr="009C4FD8" w:rsidRDefault="00DA0A34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1387"/>
      <w:bookmarkStart w:id="193" w:name="P1388"/>
      <w:bookmarkEnd w:id="192"/>
      <w:bookmarkEnd w:id="193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ED24EF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Наименование показателя, указываемого в настоящей таблице должно соответствовать наименованию показателя, указанного в </w:t>
      </w:r>
      <w:hyperlink w:anchor="P926" w:history="1">
        <w:r w:rsidRPr="009C4FD8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ED24EF" w:rsidRPr="009C4FD8">
        <w:rPr>
          <w:rFonts w:ascii="Times New Roman" w:hAnsi="Times New Roman" w:cs="Times New Roman"/>
          <w:sz w:val="24"/>
          <w:szCs w:val="24"/>
        </w:rPr>
        <w:t>№</w:t>
      </w:r>
      <w:r w:rsidRPr="009C4FD8">
        <w:rPr>
          <w:rFonts w:ascii="Times New Roman" w:hAnsi="Times New Roman" w:cs="Times New Roman"/>
          <w:sz w:val="24"/>
          <w:szCs w:val="24"/>
        </w:rPr>
        <w:t xml:space="preserve"> 3 к настоящей Типовой форме.</w:t>
      </w:r>
    </w:p>
    <w:p w:rsidR="00DA0A34" w:rsidRPr="009C4FD8" w:rsidRDefault="00DA0A34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1389"/>
      <w:bookmarkEnd w:id="194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ED24EF" w:rsidRPr="009C4FD8">
        <w:rPr>
          <w:rFonts w:ascii="Times New Roman" w:hAnsi="Times New Roman" w:cs="Times New Roman"/>
          <w:sz w:val="24"/>
          <w:szCs w:val="24"/>
        </w:rPr>
        <w:t>2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Заполняется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98" w:history="1">
        <w:r w:rsidRPr="009C4FD8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A0A34" w:rsidRPr="009C4FD8" w:rsidRDefault="00DA0A34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1390"/>
      <w:bookmarkEnd w:id="195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ED24EF" w:rsidRPr="009C4FD8">
        <w:rPr>
          <w:rFonts w:ascii="Times New Roman" w:hAnsi="Times New Roman" w:cs="Times New Roman"/>
          <w:sz w:val="24"/>
          <w:szCs w:val="24"/>
        </w:rPr>
        <w:t>3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930" w:history="1">
        <w:r w:rsidRPr="009C4FD8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ED24EF" w:rsidRPr="009C4FD8">
        <w:rPr>
          <w:rFonts w:ascii="Times New Roman" w:hAnsi="Times New Roman" w:cs="Times New Roman"/>
          <w:sz w:val="24"/>
          <w:szCs w:val="24"/>
        </w:rPr>
        <w:t>№</w:t>
      </w:r>
      <w:r w:rsidRPr="009C4FD8">
        <w:rPr>
          <w:rFonts w:ascii="Times New Roman" w:hAnsi="Times New Roman" w:cs="Times New Roman"/>
          <w:sz w:val="24"/>
          <w:szCs w:val="24"/>
        </w:rPr>
        <w:t xml:space="preserve"> 3 к настоящей Типовой форме.</w:t>
      </w:r>
    </w:p>
    <w:p w:rsidR="00DA0A34" w:rsidRPr="009C4FD8" w:rsidRDefault="00DA0A34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1391"/>
      <w:bookmarkEnd w:id="196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ED24EF" w:rsidRPr="009C4FD8">
        <w:rPr>
          <w:rFonts w:ascii="Times New Roman" w:hAnsi="Times New Roman" w:cs="Times New Roman"/>
          <w:sz w:val="24"/>
          <w:szCs w:val="24"/>
        </w:rPr>
        <w:t>4</w:t>
      </w:r>
      <w:r w:rsidRPr="009C4FD8">
        <w:rPr>
          <w:rFonts w:ascii="Times New Roman" w:hAnsi="Times New Roman" w:cs="Times New Roman"/>
          <w:sz w:val="24"/>
          <w:szCs w:val="24"/>
        </w:rPr>
        <w:t xml:space="preserve">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1001" w:history="1">
        <w:r w:rsidRPr="009C4FD8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9C4FD8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ED24EF" w:rsidRPr="009C4FD8">
        <w:rPr>
          <w:rFonts w:ascii="Times New Roman" w:hAnsi="Times New Roman" w:cs="Times New Roman"/>
          <w:sz w:val="24"/>
          <w:szCs w:val="24"/>
        </w:rPr>
        <w:t>№</w:t>
      </w:r>
      <w:r w:rsidRPr="009C4FD8">
        <w:rPr>
          <w:rFonts w:ascii="Times New Roman" w:hAnsi="Times New Roman" w:cs="Times New Roman"/>
          <w:sz w:val="24"/>
          <w:szCs w:val="24"/>
        </w:rPr>
        <w:t xml:space="preserve"> 4 к настоящей Типовой форме на соответствующую дату.</w:t>
      </w:r>
    </w:p>
    <w:p w:rsidR="00DA0A34" w:rsidRPr="009C4FD8" w:rsidRDefault="00DA0A34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P1392"/>
      <w:bookmarkEnd w:id="197"/>
      <w:r w:rsidRPr="009C4FD8">
        <w:rPr>
          <w:rFonts w:ascii="Times New Roman" w:hAnsi="Times New Roman" w:cs="Times New Roman"/>
          <w:sz w:val="24"/>
          <w:szCs w:val="24"/>
        </w:rPr>
        <w:t>&lt;</w:t>
      </w:r>
      <w:r w:rsidR="00ED24EF" w:rsidRPr="009C4FD8">
        <w:rPr>
          <w:rFonts w:ascii="Times New Roman" w:hAnsi="Times New Roman" w:cs="Times New Roman"/>
          <w:sz w:val="24"/>
          <w:szCs w:val="24"/>
        </w:rPr>
        <w:t>5</w:t>
      </w:r>
      <w:r w:rsidRPr="009C4FD8">
        <w:rPr>
          <w:rFonts w:ascii="Times New Roman" w:hAnsi="Times New Roman" w:cs="Times New Roman"/>
          <w:sz w:val="24"/>
          <w:szCs w:val="24"/>
        </w:rPr>
        <w:t>&gt; Заполняется при необходимости.</w:t>
      </w:r>
    </w:p>
    <w:p w:rsidR="00DA0A34" w:rsidRPr="009C4FD8" w:rsidRDefault="00DA0A34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49A" w:rsidRPr="009C4FD8" w:rsidRDefault="00FD249A" w:rsidP="00FD2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D249A" w:rsidRPr="009C4FD8" w:rsidSect="00CD3BB3">
          <w:pgSz w:w="16838" w:h="11905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95003" w:rsidRPr="009C4FD8" w:rsidRDefault="00195003" w:rsidP="00195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95003" w:rsidRPr="009C4FD8" w:rsidRDefault="00195003" w:rsidP="001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от </w:t>
      </w:r>
      <w:r w:rsidR="00FD1511" w:rsidRPr="009C4FD8">
        <w:rPr>
          <w:rFonts w:ascii="Times New Roman" w:hAnsi="Times New Roman" w:cs="Times New Roman"/>
          <w:sz w:val="28"/>
          <w:szCs w:val="28"/>
        </w:rPr>
        <w:t>19</w:t>
      </w:r>
      <w:r w:rsidRPr="009C4FD8">
        <w:rPr>
          <w:rFonts w:ascii="Times New Roman" w:hAnsi="Times New Roman" w:cs="Times New Roman"/>
          <w:sz w:val="28"/>
          <w:szCs w:val="28"/>
        </w:rPr>
        <w:t>.04.2018 № 0</w:t>
      </w:r>
      <w:r w:rsidR="00FD1511" w:rsidRPr="009C4FD8">
        <w:rPr>
          <w:rFonts w:ascii="Times New Roman" w:hAnsi="Times New Roman" w:cs="Times New Roman"/>
          <w:sz w:val="28"/>
          <w:szCs w:val="28"/>
        </w:rPr>
        <w:t>1</w:t>
      </w:r>
      <w:r w:rsidRPr="009C4FD8">
        <w:rPr>
          <w:rFonts w:ascii="Times New Roman" w:hAnsi="Times New Roman" w:cs="Times New Roman"/>
          <w:sz w:val="28"/>
          <w:szCs w:val="28"/>
        </w:rPr>
        <w:t>-0</w:t>
      </w:r>
      <w:r w:rsidR="00FD1511" w:rsidRPr="009C4FD8">
        <w:rPr>
          <w:rFonts w:ascii="Times New Roman" w:hAnsi="Times New Roman" w:cs="Times New Roman"/>
          <w:sz w:val="28"/>
          <w:szCs w:val="28"/>
        </w:rPr>
        <w:t>9</w:t>
      </w:r>
      <w:r w:rsidRPr="009C4FD8">
        <w:rPr>
          <w:rFonts w:ascii="Times New Roman" w:hAnsi="Times New Roman" w:cs="Times New Roman"/>
          <w:sz w:val="28"/>
          <w:szCs w:val="28"/>
        </w:rPr>
        <w:t>/</w:t>
      </w:r>
      <w:r w:rsidR="00FD1511" w:rsidRPr="009C4FD8">
        <w:rPr>
          <w:rFonts w:ascii="Times New Roman" w:hAnsi="Times New Roman" w:cs="Times New Roman"/>
          <w:sz w:val="28"/>
          <w:szCs w:val="28"/>
        </w:rPr>
        <w:t>7</w:t>
      </w:r>
      <w:r w:rsidRPr="009C4FD8">
        <w:rPr>
          <w:rFonts w:ascii="Times New Roman" w:hAnsi="Times New Roman" w:cs="Times New Roman"/>
          <w:sz w:val="28"/>
          <w:szCs w:val="28"/>
        </w:rPr>
        <w:t>0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DA0A34" w:rsidRPr="009C4FD8" w:rsidRDefault="00DA0A34" w:rsidP="00DA0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8" w:name="P1410"/>
      <w:bookmarkEnd w:id="198"/>
      <w:r w:rsidRPr="009C4FD8">
        <w:rPr>
          <w:rFonts w:ascii="Times New Roman" w:hAnsi="Times New Roman" w:cs="Times New Roman"/>
          <w:sz w:val="28"/>
          <w:szCs w:val="28"/>
        </w:rPr>
        <w:t>ДОГОВОР</w:t>
      </w:r>
    </w:p>
    <w:p w:rsidR="00DA0A34" w:rsidRPr="009C4FD8" w:rsidRDefault="00DA0A34" w:rsidP="00DA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об оказании общественно полезной(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) услуги(г) </w:t>
      </w:r>
      <w:hyperlink w:anchor="P1556" w:history="1">
        <w:r w:rsidRPr="009C4FD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г. ________________________________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</w:t>
      </w:r>
      <w:r w:rsidR="00867E97" w:rsidRPr="009C4F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(место заключения договора)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"__" ___________ 20__ г.                      </w:t>
      </w:r>
      <w:r w:rsidR="00867E97" w:rsidRPr="009C4F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="00867E97" w:rsidRPr="009C4FD8">
        <w:rPr>
          <w:rFonts w:ascii="Times New Roman" w:hAnsi="Times New Roman" w:cs="Times New Roman"/>
          <w:sz w:val="28"/>
          <w:szCs w:val="28"/>
        </w:rPr>
        <w:t>№</w:t>
      </w:r>
      <w:r w:rsidRPr="009C4FD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A0A34" w:rsidRPr="009C4FD8" w:rsidRDefault="00867E97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(дата заключения договора)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    (номер договора)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0A34" w:rsidRPr="009C4FD8" w:rsidRDefault="00DA0A34" w:rsidP="00867E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(наименование некоммерческой организации, не являющейся государственным</w:t>
      </w:r>
      <w:r w:rsidR="00867E97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и муниципальным учреждением)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>) в дальнейшем "Исполнитель", в лице</w:t>
      </w:r>
      <w:r w:rsidR="00867E97" w:rsidRPr="009C4FD8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67E97" w:rsidRPr="009C4FD8" w:rsidRDefault="00DA0A34" w:rsidP="00867E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</w:t>
      </w:r>
      <w:r w:rsidR="00867E97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лица, представляющего Исполнителя,</w:t>
      </w:r>
    </w:p>
    <w:p w:rsidR="00DA0A34" w:rsidRPr="009C4FD8" w:rsidRDefault="00867E97" w:rsidP="00867E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и</w:t>
      </w:r>
      <w:r w:rsidR="00DA0A34" w:rsidRPr="009C4FD8">
        <w:rPr>
          <w:rFonts w:ascii="Times New Roman" w:hAnsi="Times New Roman" w:cs="Times New Roman"/>
          <w:sz w:val="16"/>
          <w:szCs w:val="16"/>
        </w:rPr>
        <w:t>ли</w:t>
      </w:r>
      <w:r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="00DA0A34" w:rsidRPr="009C4FD8">
        <w:rPr>
          <w:rFonts w:ascii="Times New Roman" w:hAnsi="Times New Roman" w:cs="Times New Roman"/>
          <w:sz w:val="16"/>
          <w:szCs w:val="16"/>
        </w:rPr>
        <w:t>уполномоченного им лица)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действующего на основании ____________</w:t>
      </w:r>
      <w:r w:rsidR="00867E97" w:rsidRPr="009C4FD8">
        <w:rPr>
          <w:rFonts w:ascii="Times New Roman" w:hAnsi="Times New Roman" w:cs="Times New Roman"/>
          <w:sz w:val="28"/>
          <w:szCs w:val="28"/>
        </w:rPr>
        <w:t>________________________</w:t>
      </w:r>
      <w:r w:rsidRPr="009C4FD8">
        <w:rPr>
          <w:rFonts w:ascii="Times New Roman" w:hAnsi="Times New Roman" w:cs="Times New Roman"/>
          <w:sz w:val="28"/>
          <w:szCs w:val="28"/>
        </w:rPr>
        <w:t>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0A34" w:rsidRPr="009C4FD8" w:rsidRDefault="00DA0A34" w:rsidP="00867E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(реквизиты учредительных документов некоммерческой организации</w:t>
      </w:r>
      <w:r w:rsidR="00867E97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(за исключением государственного и муниципального учреждения),</w:t>
      </w:r>
      <w:r w:rsidR="00867E97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доверенности)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_________________________________________________,</w:t>
      </w:r>
    </w:p>
    <w:p w:rsidR="003B2F85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B2F85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357973" w:rsidRPr="009C4FD8">
        <w:rPr>
          <w:rFonts w:ascii="Times New Roman" w:hAnsi="Times New Roman" w:cs="Times New Roman"/>
          <w:sz w:val="16"/>
          <w:szCs w:val="16"/>
        </w:rPr>
        <w:t xml:space="preserve">    </w:t>
      </w:r>
      <w:r w:rsidR="003B2F85" w:rsidRPr="009C4FD8">
        <w:rPr>
          <w:rFonts w:ascii="Times New Roman" w:hAnsi="Times New Roman" w:cs="Times New Roman"/>
          <w:sz w:val="16"/>
          <w:szCs w:val="16"/>
        </w:rPr>
        <w:t xml:space="preserve">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(фамилия, имя, отчество (при наличии), наименование</w:t>
      </w:r>
      <w:r w:rsidR="003B2F85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 xml:space="preserve"> и реквизиты документа</w:t>
      </w:r>
    </w:p>
    <w:p w:rsidR="00DA0A34" w:rsidRPr="009C4FD8" w:rsidRDefault="003B2F85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357973" w:rsidRPr="009C4FD8">
        <w:rPr>
          <w:rFonts w:ascii="Times New Roman" w:hAnsi="Times New Roman" w:cs="Times New Roman"/>
          <w:sz w:val="16"/>
          <w:szCs w:val="16"/>
        </w:rPr>
        <w:t xml:space="preserve">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физического лица </w:t>
      </w:r>
      <w:r w:rsidRPr="009C4FD8">
        <w:rPr>
          <w:rFonts w:ascii="Times New Roman" w:hAnsi="Times New Roman" w:cs="Times New Roman"/>
          <w:sz w:val="16"/>
          <w:szCs w:val="16"/>
        </w:rPr>
        <w:t>–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="00DA0A34" w:rsidRPr="009C4FD8">
        <w:rPr>
          <w:rFonts w:ascii="Times New Roman" w:hAnsi="Times New Roman" w:cs="Times New Roman"/>
          <w:sz w:val="16"/>
          <w:szCs w:val="16"/>
        </w:rPr>
        <w:t>общественно полезной услуги)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приживающий(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>) по адресу: _</w:t>
      </w:r>
      <w:r w:rsidR="00357973" w:rsidRPr="009C4FD8">
        <w:rPr>
          <w:rFonts w:ascii="Times New Roman" w:hAnsi="Times New Roman" w:cs="Times New Roman"/>
          <w:sz w:val="28"/>
          <w:szCs w:val="28"/>
        </w:rPr>
        <w:t>_________________________</w:t>
      </w:r>
      <w:r w:rsidRPr="009C4FD8">
        <w:rPr>
          <w:rFonts w:ascii="Times New Roman" w:hAnsi="Times New Roman" w:cs="Times New Roman"/>
          <w:sz w:val="28"/>
          <w:szCs w:val="28"/>
        </w:rPr>
        <w:t>______________,</w:t>
      </w:r>
    </w:p>
    <w:p w:rsidR="00357973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57973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(адрес места жительства физического лица </w:t>
      </w:r>
      <w:r w:rsidR="00357973" w:rsidRPr="009C4FD8">
        <w:rPr>
          <w:rFonts w:ascii="Times New Roman" w:hAnsi="Times New Roman" w:cs="Times New Roman"/>
          <w:sz w:val="16"/>
          <w:szCs w:val="16"/>
        </w:rPr>
        <w:t>–</w:t>
      </w:r>
      <w:r w:rsidRPr="009C4FD8">
        <w:rPr>
          <w:rFonts w:ascii="Times New Roman" w:hAnsi="Times New Roman" w:cs="Times New Roman"/>
          <w:sz w:val="16"/>
          <w:szCs w:val="16"/>
        </w:rPr>
        <w:t xml:space="preserve"> потребителя</w:t>
      </w:r>
    </w:p>
    <w:p w:rsidR="00DA0A34" w:rsidRPr="009C4FD8" w:rsidRDefault="00357973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>общественно полезной услуги)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) в дальнейшем "Потребитель", в лице </w:t>
      </w:r>
      <w:hyperlink w:anchor="P1557" w:history="1">
        <w:r w:rsidRPr="009C4FD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0A34" w:rsidRPr="009C4FD8" w:rsidRDefault="00DA0A34" w:rsidP="00230C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(фамилия, имя, отчество (при наличии), наименование и реквизиты документа</w:t>
      </w:r>
    </w:p>
    <w:p w:rsidR="00DA0A34" w:rsidRPr="009C4FD8" w:rsidRDefault="00DA0A34" w:rsidP="00230C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законного представителя Потребителя)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30CCE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(основание правомочия)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230CCE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(указывается адрес места жительства законного</w:t>
      </w:r>
      <w:r w:rsidR="00230CCE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представителя Потребителя)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заключили настоящий Договор о</w:t>
      </w:r>
      <w:r w:rsidR="00230CC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230CCE" w:rsidRPr="009C4FD8" w:rsidRDefault="00230CCE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CCE" w:rsidRPr="009C4FD8" w:rsidRDefault="00230CCE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DA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I. Предмет Договора</w:t>
      </w:r>
    </w:p>
    <w:p w:rsidR="00DA0A34" w:rsidRPr="009C4FD8" w:rsidRDefault="00DA0A34" w:rsidP="00A31A07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Потребитель поручает, а Исполнитель обязуется оказать общественно</w:t>
      </w:r>
      <w:r w:rsidR="00230CC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полезную(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>) услугу(и) Потребителю ______________________</w:t>
      </w:r>
    </w:p>
    <w:p w:rsidR="00230CCE" w:rsidRPr="009C4FD8" w:rsidRDefault="00230CCE" w:rsidP="00230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A34" w:rsidRPr="009C4FD8" w:rsidRDefault="00DA0A34" w:rsidP="00230C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(наименования(е) общественно</w:t>
      </w:r>
      <w:r w:rsidR="00230CCE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полезных(ой) услуг(и)</w:t>
      </w:r>
    </w:p>
    <w:p w:rsidR="00DA0A34" w:rsidRPr="009C4FD8" w:rsidRDefault="00DA0A34" w:rsidP="00DA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(далее - Услуга), а Потребитель обязуется оплачивать Услугу, за исключением</w:t>
      </w:r>
      <w:r w:rsidR="00230CC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случаев, когда нормативным правовым актом, устанавливающим порядок</w:t>
      </w:r>
      <w:r w:rsidR="00230CC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(стандарт) оказания Услуги, а при отсутствии такого нормативного правового</w:t>
      </w:r>
      <w:r w:rsidR="00230CC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акта - требования к оказанию Услуги, устанавливаемые главным распорядителем</w:t>
      </w:r>
      <w:r w:rsidR="00230CC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как  получателем бюджетных средств, предусмотрено предоставление Услуги</w:t>
      </w:r>
      <w:r w:rsidR="00230CC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бесплатно.</w:t>
      </w:r>
    </w:p>
    <w:p w:rsidR="00881A64" w:rsidRPr="009C4FD8" w:rsidRDefault="00DA0A34" w:rsidP="00A31A07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DA0A34" w:rsidRPr="009C4FD8" w:rsidRDefault="00DA0A34" w:rsidP="00A31A07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Услуга оказывается ______</w:t>
      </w:r>
      <w:r w:rsidR="00881A64" w:rsidRPr="009C4FD8">
        <w:rPr>
          <w:rFonts w:ascii="Times New Roman" w:hAnsi="Times New Roman" w:cs="Times New Roman"/>
          <w:sz w:val="28"/>
          <w:szCs w:val="28"/>
        </w:rPr>
        <w:t>________________________</w:t>
      </w:r>
      <w:r w:rsidRPr="009C4FD8">
        <w:rPr>
          <w:rFonts w:ascii="Times New Roman" w:hAnsi="Times New Roman" w:cs="Times New Roman"/>
          <w:sz w:val="28"/>
          <w:szCs w:val="28"/>
        </w:rPr>
        <w:t>_________</w:t>
      </w:r>
    </w:p>
    <w:p w:rsidR="00881A64" w:rsidRPr="009C4FD8" w:rsidRDefault="00881A64" w:rsidP="00881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A34" w:rsidRPr="009C4FD8" w:rsidRDefault="00DA0A34" w:rsidP="00881A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(местонахождение Стороны или объекта,</w:t>
      </w:r>
      <w:r w:rsidR="00881A64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в отношении которого оказывается Услуга, иное)</w:t>
      </w:r>
    </w:p>
    <w:p w:rsidR="00DA0A34" w:rsidRPr="009C4FD8" w:rsidRDefault="00DA0A34" w:rsidP="00A31A07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1558" w:history="1">
        <w:r w:rsidRPr="009C4FD8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DA0A34" w:rsidRPr="009C4FD8" w:rsidRDefault="00DA0A34" w:rsidP="00392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3925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II. Порядок оказания Услуги </w:t>
      </w:r>
      <w:hyperlink w:anchor="P1559" w:history="1">
        <w:r w:rsidRPr="009C4FD8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DA0A34" w:rsidRPr="009C4FD8" w:rsidRDefault="00DA0A34" w:rsidP="003925BA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Услуга оказывается:</w:t>
      </w:r>
    </w:p>
    <w:p w:rsidR="005C2A4B" w:rsidRPr="009C4FD8" w:rsidRDefault="00DA0A34" w:rsidP="00A31A07">
      <w:pPr>
        <w:pStyle w:val="ConsPlusNonformat"/>
        <w:numPr>
          <w:ilvl w:val="2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DA0A34" w:rsidRPr="009C4FD8" w:rsidRDefault="00DA0A34" w:rsidP="00A31A07">
      <w:pPr>
        <w:pStyle w:val="ConsPlusNonformat"/>
        <w:numPr>
          <w:ilvl w:val="2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DA0A34" w:rsidRPr="009C4FD8" w:rsidRDefault="00DA0A34" w:rsidP="00A31A07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Качество Услуги и ее результат должен соответствовать следующим обязательным требованиям:</w:t>
      </w:r>
    </w:p>
    <w:p w:rsidR="005C2A4B" w:rsidRPr="009C4FD8" w:rsidRDefault="00DA0A34" w:rsidP="00A31A07">
      <w:pPr>
        <w:pStyle w:val="ConsPlusNonformat"/>
        <w:numPr>
          <w:ilvl w:val="2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DA0A34" w:rsidRPr="009C4FD8" w:rsidRDefault="00DA0A34" w:rsidP="00A31A07">
      <w:pPr>
        <w:pStyle w:val="ConsPlusNonformat"/>
        <w:numPr>
          <w:ilvl w:val="2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DA0A34" w:rsidRPr="009C4FD8" w:rsidRDefault="00DA0A34" w:rsidP="00392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3925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III. Взаимодействие Сторон </w:t>
      </w:r>
      <w:hyperlink w:anchor="P1560" w:history="1">
        <w:r w:rsidRPr="009C4FD8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DA0A34" w:rsidRPr="009C4FD8" w:rsidRDefault="00DA0A34" w:rsidP="00A31A07">
      <w:pPr>
        <w:pStyle w:val="ConsPlusNormal"/>
        <w:numPr>
          <w:ilvl w:val="3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3925BA" w:rsidRPr="009C4FD8" w:rsidRDefault="00DA0A34" w:rsidP="00A31A07">
      <w:pPr>
        <w:pStyle w:val="ConsPlusNormal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предоставлять Потребителю Услугу надлежащего качества в соответствии с порядком оказания Услуги и настоящим Договором;</w:t>
      </w:r>
    </w:p>
    <w:p w:rsidR="003925BA" w:rsidRPr="009C4FD8" w:rsidRDefault="00DA0A34" w:rsidP="00A31A07">
      <w:pPr>
        <w:pStyle w:val="ConsPlusNormal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3925BA" w:rsidRPr="009C4FD8" w:rsidRDefault="00DA0A34" w:rsidP="00A31A07">
      <w:pPr>
        <w:pStyle w:val="ConsPlusNormal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3925BA" w:rsidRPr="009C4FD8" w:rsidRDefault="00DA0A34" w:rsidP="00A31A07">
      <w:pPr>
        <w:pStyle w:val="ConsPlusNormal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DA0A34" w:rsidRPr="009C4FD8" w:rsidRDefault="00DA0A34" w:rsidP="00A31A07">
      <w:pPr>
        <w:pStyle w:val="ConsPlusNormal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вести учет Услуг, оказанных Потребителю.</w:t>
      </w:r>
    </w:p>
    <w:p w:rsidR="00DA0A34" w:rsidRPr="009C4FD8" w:rsidRDefault="00DA0A34" w:rsidP="00A31A07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2C2BAE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отказать в предоставлении Услуги Потребителю в случае нарушения им условий настоящего Договора;</w:t>
      </w:r>
    </w:p>
    <w:p w:rsidR="00DA0A34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2C2BAE" w:rsidRPr="009C4FD8" w:rsidRDefault="00DA0A34" w:rsidP="00A31A07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Исполнитель не вправе передавать исполнение обязательств по настоящему Договору третьим лицам.</w:t>
      </w:r>
    </w:p>
    <w:p w:rsidR="00DA0A34" w:rsidRPr="009C4FD8" w:rsidRDefault="00DA0A34" w:rsidP="00A31A07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Потребитель (законный представитель Потребителя) обязан:</w:t>
      </w:r>
    </w:p>
    <w:p w:rsidR="002C2BAE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соблюдать сроки и условия, предусмотренные настоящим Договором;</w:t>
      </w:r>
    </w:p>
    <w:p w:rsidR="002C2BAE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представлять сведения и документы, необходимые для предоставления Услуги, предусмотренные порядком оказания Услуги;</w:t>
      </w:r>
    </w:p>
    <w:p w:rsidR="002C2BAE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своевременно информировать Исполнителя об изменении обстоятельств, обусловливающих потребность в оказании Услуги;</w:t>
      </w:r>
    </w:p>
    <w:p w:rsidR="002C2BAE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C2BAE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уведомлять в письменной форме Исполнителя об отказе от получения Услуги, предусмотренной настоящим Договором;</w:t>
      </w:r>
    </w:p>
    <w:p w:rsidR="002C2BAE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DA0A34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сообщать Исполнителю о выявленных нарушениях порядка оказания Услуги.</w:t>
      </w:r>
    </w:p>
    <w:p w:rsidR="00DA0A34" w:rsidRPr="009C4FD8" w:rsidRDefault="00DA0A34" w:rsidP="00A31A07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Потребитель (законный представитель Потребителя) вправе:</w:t>
      </w:r>
    </w:p>
    <w:p w:rsidR="002C2BAE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DA0A34" w:rsidRPr="009C4FD8" w:rsidRDefault="00DA0A34" w:rsidP="00A31A07">
      <w:pPr>
        <w:pStyle w:val="ConsPlusNormal"/>
        <w:numPr>
          <w:ilvl w:val="2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потребовать расторжения настоящего Договора при нарушении Исполнителем условий настоящего Договора.</w:t>
      </w:r>
    </w:p>
    <w:p w:rsidR="002C2BAE" w:rsidRPr="009C4FD8" w:rsidRDefault="002C2BAE" w:rsidP="00392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3925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IV. Стоимость Услуги</w:t>
      </w:r>
    </w:p>
    <w:p w:rsidR="00DA0A34" w:rsidRPr="009C4FD8" w:rsidRDefault="00DA0A34" w:rsidP="00FB046C">
      <w:pPr>
        <w:pStyle w:val="ConsPlusNonformat"/>
        <w:numPr>
          <w:ilvl w:val="1"/>
          <w:numId w:val="5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Стоимость Услуги, предусмотренной настоящим Договором, составляет</w:t>
      </w:r>
      <w:r w:rsidR="002C2BAE" w:rsidRPr="009C4FD8">
        <w:rPr>
          <w:rFonts w:ascii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hAnsi="Times New Roman" w:cs="Times New Roman"/>
          <w:sz w:val="28"/>
          <w:szCs w:val="28"/>
        </w:rPr>
        <w:t>__________________ рублей в _____________________________.</w:t>
      </w:r>
    </w:p>
    <w:p w:rsidR="00DA0A34" w:rsidRPr="009C4FD8" w:rsidRDefault="002C2BAE" w:rsidP="003925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  (указывается сумма)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DA0A34" w:rsidRPr="009C4FD8">
        <w:rPr>
          <w:rFonts w:ascii="Times New Roman" w:hAnsi="Times New Roman" w:cs="Times New Roman"/>
          <w:sz w:val="16"/>
          <w:szCs w:val="16"/>
        </w:rPr>
        <w:t xml:space="preserve">     (месяц/квартал/полугодие/год)</w:t>
      </w:r>
    </w:p>
    <w:p w:rsidR="00DA0A34" w:rsidRPr="009C4FD8" w:rsidRDefault="00DA0A34" w:rsidP="00FB046C">
      <w:pPr>
        <w:pStyle w:val="ConsPlusNonformat"/>
        <w:numPr>
          <w:ilvl w:val="1"/>
          <w:numId w:val="5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Потребитель осуществляет оплату Услуги ____________________</w:t>
      </w:r>
    </w:p>
    <w:p w:rsidR="00DA0A34" w:rsidRPr="009C4FD8" w:rsidRDefault="00DA0A34" w:rsidP="003925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C2BAE" w:rsidRPr="009C4F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C4FD8">
        <w:rPr>
          <w:rFonts w:ascii="Times New Roman" w:hAnsi="Times New Roman" w:cs="Times New Roman"/>
          <w:sz w:val="16"/>
          <w:szCs w:val="16"/>
        </w:rPr>
        <w:t xml:space="preserve">                   (указывается период оплаты,</w:t>
      </w:r>
    </w:p>
    <w:p w:rsidR="00DA0A34" w:rsidRPr="009C4FD8" w:rsidRDefault="00DA0A34" w:rsidP="00392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A0A34" w:rsidRPr="009C4FD8" w:rsidRDefault="00DA0A34" w:rsidP="002C2B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FD8">
        <w:rPr>
          <w:rFonts w:ascii="Times New Roman" w:hAnsi="Times New Roman" w:cs="Times New Roman"/>
          <w:sz w:val="16"/>
          <w:szCs w:val="16"/>
        </w:rPr>
        <w:t>срок оплаты, способ оплаты, либо указать, что Потребитель получает</w:t>
      </w:r>
      <w:r w:rsidR="002C2BAE" w:rsidRPr="009C4FD8">
        <w:rPr>
          <w:rFonts w:ascii="Times New Roman" w:hAnsi="Times New Roman" w:cs="Times New Roman"/>
          <w:sz w:val="16"/>
          <w:szCs w:val="16"/>
        </w:rPr>
        <w:t xml:space="preserve"> </w:t>
      </w:r>
      <w:r w:rsidRPr="009C4FD8">
        <w:rPr>
          <w:rFonts w:ascii="Times New Roman" w:hAnsi="Times New Roman" w:cs="Times New Roman"/>
          <w:sz w:val="16"/>
          <w:szCs w:val="16"/>
        </w:rPr>
        <w:t>Услугу бесплатно)</w:t>
      </w:r>
    </w:p>
    <w:p w:rsidR="00DA0A34" w:rsidRPr="009C4FD8" w:rsidRDefault="00DA0A34" w:rsidP="003925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 xml:space="preserve">V. Ответственность Сторон </w:t>
      </w:r>
      <w:hyperlink w:anchor="P1561" w:history="1">
        <w:r w:rsidRPr="009C4FD8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DA0A34" w:rsidRPr="009C4FD8" w:rsidRDefault="00DA0A34" w:rsidP="00A31A07">
      <w:pPr>
        <w:pStyle w:val="ConsPlusNormal"/>
        <w:numPr>
          <w:ilvl w:val="1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A0A34" w:rsidRPr="009C4FD8" w:rsidRDefault="00DA0A34" w:rsidP="00392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3925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DA0A34" w:rsidRPr="009C4FD8" w:rsidRDefault="00DA0A34" w:rsidP="00880B71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Иные условия по настоящему Договору:</w:t>
      </w:r>
    </w:p>
    <w:p w:rsidR="00880B71" w:rsidRPr="009C4FD8" w:rsidRDefault="00DA0A34" w:rsidP="00A31A07">
      <w:pPr>
        <w:pStyle w:val="ConsPlusNonformat"/>
        <w:numPr>
          <w:ilvl w:val="0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DA0A34" w:rsidRPr="009C4FD8" w:rsidRDefault="00DA0A34" w:rsidP="00A31A07">
      <w:pPr>
        <w:pStyle w:val="ConsPlusNonformat"/>
        <w:numPr>
          <w:ilvl w:val="0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____________________________________________________. </w:t>
      </w:r>
      <w:hyperlink w:anchor="P1562" w:history="1">
        <w:r w:rsidRPr="009C4FD8">
          <w:rPr>
            <w:rFonts w:ascii="Times New Roman" w:hAnsi="Times New Roman" w:cs="Times New Roman"/>
            <w:sz w:val="28"/>
            <w:szCs w:val="28"/>
          </w:rPr>
          <w:t>&lt;7&gt;</w:t>
        </w:r>
      </w:hyperlink>
    </w:p>
    <w:p w:rsidR="00DA0A34" w:rsidRPr="009C4FD8" w:rsidRDefault="00DA0A34" w:rsidP="00392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3925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  <w:hyperlink w:anchor="P1563" w:history="1">
        <w:r w:rsidRPr="009C4FD8">
          <w:rPr>
            <w:rFonts w:ascii="Times New Roman" w:hAnsi="Times New Roman" w:cs="Times New Roman"/>
            <w:sz w:val="28"/>
            <w:szCs w:val="28"/>
          </w:rPr>
          <w:t>&lt;8&gt;</w:t>
        </w:r>
      </w:hyperlink>
    </w:p>
    <w:p w:rsidR="00C83159" w:rsidRPr="009C4FD8" w:rsidRDefault="00DA0A34" w:rsidP="00C83159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C4FD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C4FD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83159" w:rsidRPr="009C4FD8" w:rsidRDefault="00DA0A34" w:rsidP="00C83159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C83159" w:rsidRPr="009C4FD8" w:rsidRDefault="00DA0A34" w:rsidP="00C83159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изменен в случае изменения порядка оказания Услуги </w:t>
      </w:r>
      <w:hyperlink w:anchor="P1564" w:history="1">
        <w:r w:rsidRPr="009C4FD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.</w:t>
      </w:r>
    </w:p>
    <w:p w:rsidR="00C83159" w:rsidRPr="009C4FD8" w:rsidRDefault="00DA0A34" w:rsidP="00C83159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C83159" w:rsidRPr="009C4FD8" w:rsidRDefault="00DA0A34" w:rsidP="00C83159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 xml:space="preserve">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1565" w:history="1">
        <w:r w:rsidRPr="009C4FD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9C4FD8">
        <w:rPr>
          <w:rFonts w:ascii="Times New Roman" w:hAnsi="Times New Roman" w:cs="Times New Roman"/>
          <w:sz w:val="28"/>
          <w:szCs w:val="28"/>
        </w:rPr>
        <w:t>.</w:t>
      </w:r>
    </w:p>
    <w:p w:rsidR="00DA0A34" w:rsidRPr="009C4FD8" w:rsidRDefault="00DA0A34" w:rsidP="00C83159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Договор составлен в двух экземплярах, имеющих равную юридическую силу.</w:t>
      </w:r>
    </w:p>
    <w:p w:rsidR="00C83159" w:rsidRPr="009C4FD8" w:rsidRDefault="00C83159" w:rsidP="00C83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A34" w:rsidRPr="009C4FD8" w:rsidRDefault="00DA0A34" w:rsidP="003925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VIII. Адрес,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DA0A34" w:rsidRPr="009C4FD8" w:rsidTr="000157DE">
        <w:tc>
          <w:tcPr>
            <w:tcW w:w="4532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535" w:type="dxa"/>
          </w:tcPr>
          <w:p w:rsidR="00DA0A34" w:rsidRPr="009C4FD8" w:rsidRDefault="00DA0A34" w:rsidP="0001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Потребитель (законный представитель Потребителя)</w:t>
            </w:r>
          </w:p>
        </w:tc>
      </w:tr>
      <w:tr w:rsidR="00DA0A34" w:rsidRPr="009C4FD8" w:rsidTr="000157DE">
        <w:tc>
          <w:tcPr>
            <w:tcW w:w="4532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53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DA0A34" w:rsidRPr="009C4FD8" w:rsidTr="000157DE">
        <w:tc>
          <w:tcPr>
            <w:tcW w:w="4532" w:type="dxa"/>
            <w:tcBorders>
              <w:bottom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 w:rsidRPr="009C4FD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DA0A34" w:rsidRPr="009C4FD8" w:rsidTr="000157DE">
        <w:tc>
          <w:tcPr>
            <w:tcW w:w="4532" w:type="dxa"/>
            <w:tcBorders>
              <w:top w:val="nil"/>
            </w:tcBorders>
          </w:tcPr>
          <w:p w:rsidR="00DA0A34" w:rsidRPr="009C4FD8" w:rsidRDefault="00DA0A34" w:rsidP="00AF00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vMerge/>
          </w:tcPr>
          <w:p w:rsidR="00DA0A34" w:rsidRPr="009C4FD8" w:rsidRDefault="00DA0A34" w:rsidP="000157DE">
            <w:pPr>
              <w:rPr>
                <w:sz w:val="28"/>
                <w:szCs w:val="28"/>
              </w:rPr>
            </w:pPr>
          </w:p>
        </w:tc>
      </w:tr>
      <w:tr w:rsidR="00DA0A34" w:rsidRPr="009C4FD8" w:rsidTr="00AF0082">
        <w:tblPrEx>
          <w:tblBorders>
            <w:insideH w:val="nil"/>
          </w:tblBorders>
        </w:tblPrEx>
        <w:trPr>
          <w:trHeight w:val="18"/>
        </w:trPr>
        <w:tc>
          <w:tcPr>
            <w:tcW w:w="4532" w:type="dxa"/>
            <w:tcBorders>
              <w:bottom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DA0A34" w:rsidRPr="009C4FD8" w:rsidRDefault="00DA0A34" w:rsidP="00AF00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hyperlink w:anchor="P1567" w:history="1">
              <w:r w:rsidRPr="009C4FD8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AF0082" w:rsidRPr="009C4FD8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9C4FD8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A0A34" w:rsidRPr="009C4FD8" w:rsidTr="00AF0082">
        <w:tblPrEx>
          <w:tblBorders>
            <w:insideH w:val="nil"/>
          </w:tblBorders>
        </w:tblPrEx>
        <w:trPr>
          <w:trHeight w:val="18"/>
        </w:trPr>
        <w:tc>
          <w:tcPr>
            <w:tcW w:w="4532" w:type="dxa"/>
            <w:tcBorders>
              <w:top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34" w:rsidRPr="009C4FD8" w:rsidTr="000157DE">
        <w:tc>
          <w:tcPr>
            <w:tcW w:w="4532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Банка России, БИК</w:t>
            </w:r>
          </w:p>
          <w:p w:rsidR="00DA0A34" w:rsidRPr="009C4FD8" w:rsidRDefault="00DA0A34" w:rsidP="000157DE">
            <w:pPr>
              <w:pStyle w:val="ConsPlusNormal"/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</w:tc>
        <w:tc>
          <w:tcPr>
            <w:tcW w:w="4535" w:type="dxa"/>
          </w:tcPr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 (при наличии):</w:t>
            </w:r>
          </w:p>
          <w:p w:rsidR="00DA0A34" w:rsidRPr="009C4FD8" w:rsidRDefault="00DA0A34" w:rsidP="00015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Банка России, БИК</w:t>
            </w:r>
          </w:p>
          <w:p w:rsidR="00DA0A34" w:rsidRPr="009C4FD8" w:rsidRDefault="00DA0A34" w:rsidP="000157DE">
            <w:pPr>
              <w:pStyle w:val="ConsPlusNormal"/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>Расчетный (корреспондентский) счет</w:t>
            </w:r>
          </w:p>
        </w:tc>
      </w:tr>
      <w:tr w:rsidR="00DA0A34" w:rsidRPr="009C4FD8" w:rsidTr="000157DE">
        <w:tc>
          <w:tcPr>
            <w:tcW w:w="4532" w:type="dxa"/>
          </w:tcPr>
          <w:p w:rsidR="00DA0A34" w:rsidRPr="009C4FD8" w:rsidRDefault="00DA0A34" w:rsidP="0001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DA0A34" w:rsidRPr="009C4FD8" w:rsidRDefault="00DA0A34" w:rsidP="000157D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B35"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 w:rsidR="00804B35"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</w:p>
        </w:tc>
        <w:tc>
          <w:tcPr>
            <w:tcW w:w="4535" w:type="dxa"/>
          </w:tcPr>
          <w:p w:rsidR="00DA0A34" w:rsidRPr="009C4FD8" w:rsidRDefault="00DA0A34" w:rsidP="000157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D8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DA0A34" w:rsidRPr="009C4FD8" w:rsidRDefault="00804B35" w:rsidP="000157D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DA0A34"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</w:t>
            </w:r>
            <w:r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DA0A34" w:rsidRPr="009C4FD8">
              <w:rPr>
                <w:rFonts w:ascii="Times New Roman" w:hAnsi="Times New Roman" w:cs="Times New Roman"/>
                <w:sz w:val="16"/>
                <w:szCs w:val="16"/>
              </w:rPr>
              <w:t xml:space="preserve">   (ФИО)</w:t>
            </w:r>
          </w:p>
        </w:tc>
      </w:tr>
    </w:tbl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F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P1556"/>
      <w:bookmarkEnd w:id="199"/>
      <w:r w:rsidRPr="009C4FD8">
        <w:rPr>
          <w:rFonts w:ascii="Times New Roman" w:hAnsi="Times New Roman" w:cs="Times New Roman"/>
          <w:sz w:val="24"/>
          <w:szCs w:val="24"/>
        </w:rPr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1557"/>
      <w:bookmarkEnd w:id="200"/>
      <w:r w:rsidRPr="009C4FD8">
        <w:rPr>
          <w:rFonts w:ascii="Times New Roman" w:hAnsi="Times New Roman" w:cs="Times New Roman"/>
          <w:sz w:val="24"/>
          <w:szCs w:val="24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1558"/>
      <w:bookmarkEnd w:id="201"/>
      <w:r w:rsidRPr="009C4FD8">
        <w:rPr>
          <w:rFonts w:ascii="Times New Roman" w:hAnsi="Times New Roman" w:cs="Times New Roman"/>
          <w:sz w:val="24"/>
          <w:szCs w:val="24"/>
        </w:rPr>
        <w:t>&lt;3&gt; Форма акта сдачи-приемки оказанной Услуги может устанавливаться Договором.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1559"/>
      <w:bookmarkEnd w:id="202"/>
      <w:r w:rsidRPr="009C4FD8">
        <w:rPr>
          <w:rFonts w:ascii="Times New Roman" w:hAnsi="Times New Roman" w:cs="Times New Roman"/>
          <w:sz w:val="24"/>
          <w:szCs w:val="24"/>
        </w:rPr>
        <w:t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1560"/>
      <w:bookmarkEnd w:id="203"/>
      <w:r w:rsidRPr="009C4FD8">
        <w:rPr>
          <w:rFonts w:ascii="Times New Roman" w:hAnsi="Times New Roman" w:cs="Times New Roman"/>
          <w:sz w:val="24"/>
          <w:szCs w:val="24"/>
        </w:rPr>
        <w:t>&lt;5&gt; По соглашению Сторон настоящий раздел может быть дополнен иными условиями.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1561"/>
      <w:bookmarkEnd w:id="204"/>
      <w:r w:rsidRPr="009C4FD8">
        <w:rPr>
          <w:rFonts w:ascii="Times New Roman" w:hAnsi="Times New Roman" w:cs="Times New Roman"/>
          <w:sz w:val="24"/>
          <w:szCs w:val="24"/>
        </w:rPr>
        <w:t>&lt;6&gt; По соглашению Сторон настоящий раздел может быть дополнен иными условиями.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1562"/>
      <w:bookmarkEnd w:id="205"/>
      <w:r w:rsidRPr="009C4FD8">
        <w:rPr>
          <w:rFonts w:ascii="Times New Roman" w:hAnsi="Times New Roman" w:cs="Times New Roman"/>
          <w:sz w:val="24"/>
          <w:szCs w:val="24"/>
        </w:rPr>
        <w:t>&lt;7&gt; По соглашению Сторон настоящий раздел может быть дополнен иными условиями.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1563"/>
      <w:bookmarkEnd w:id="206"/>
      <w:r w:rsidRPr="009C4FD8">
        <w:rPr>
          <w:rFonts w:ascii="Times New Roman" w:hAnsi="Times New Roman" w:cs="Times New Roman"/>
          <w:sz w:val="24"/>
          <w:szCs w:val="24"/>
        </w:rPr>
        <w:t>&lt;8&gt; По соглашению Сторон настоящий раздел может быть дополнен иными условиями.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1564"/>
      <w:bookmarkEnd w:id="207"/>
      <w:r w:rsidRPr="009C4FD8">
        <w:rPr>
          <w:rFonts w:ascii="Times New Roman" w:hAnsi="Times New Roman" w:cs="Times New Roman"/>
          <w:sz w:val="24"/>
          <w:szCs w:val="24"/>
        </w:rPr>
        <w:t>&lt;9&gt; Предусматривается в случае, если это установлено Правилами предоставления субсидии.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1565"/>
      <w:bookmarkEnd w:id="208"/>
      <w:r w:rsidRPr="009C4FD8">
        <w:rPr>
          <w:rFonts w:ascii="Times New Roman" w:hAnsi="Times New Roman" w:cs="Times New Roman"/>
          <w:sz w:val="24"/>
          <w:szCs w:val="24"/>
        </w:rPr>
        <w:t>&lt;10&gt; Предусматривается в случае, если это установлено Правилами предоставления субсидии.</w:t>
      </w:r>
    </w:p>
    <w:p w:rsidR="00DA0A34" w:rsidRPr="009C4FD8" w:rsidRDefault="00DA0A34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1566"/>
      <w:bookmarkStart w:id="210" w:name="P1567"/>
      <w:bookmarkEnd w:id="209"/>
      <w:bookmarkEnd w:id="210"/>
      <w:r w:rsidRPr="009C4FD8">
        <w:rPr>
          <w:rFonts w:ascii="Times New Roman" w:hAnsi="Times New Roman" w:cs="Times New Roman"/>
          <w:sz w:val="24"/>
          <w:szCs w:val="24"/>
        </w:rPr>
        <w:t>&lt;1</w:t>
      </w:r>
      <w:r w:rsidR="00AF0082" w:rsidRPr="009C4FD8">
        <w:rPr>
          <w:rFonts w:ascii="Times New Roman" w:hAnsi="Times New Roman" w:cs="Times New Roman"/>
          <w:sz w:val="24"/>
          <w:szCs w:val="24"/>
        </w:rPr>
        <w:t>1</w:t>
      </w:r>
      <w:r w:rsidRPr="009C4FD8">
        <w:rPr>
          <w:rFonts w:ascii="Times New Roman" w:hAnsi="Times New Roman" w:cs="Times New Roman"/>
          <w:sz w:val="24"/>
          <w:szCs w:val="24"/>
        </w:rPr>
        <w:t>&gt; Для Потребителя.</w:t>
      </w:r>
    </w:p>
    <w:p w:rsidR="00656E16" w:rsidRPr="009C4FD8" w:rsidRDefault="00656E16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6E16" w:rsidRPr="009C4FD8" w:rsidRDefault="00656E16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656E16" w:rsidRPr="009C4FD8" w:rsidSect="00FD249A">
          <w:pgSz w:w="11905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E16" w:rsidRPr="009C4FD8" w:rsidRDefault="00656E16" w:rsidP="00656E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от 19.04.2018 № 01-09/70</w:t>
      </w:r>
    </w:p>
    <w:p w:rsidR="00C40BDA" w:rsidRPr="009C4FD8" w:rsidRDefault="00C40BDA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1540" w:rsidRPr="009C4FD8" w:rsidRDefault="00C40BDA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40BDA" w:rsidRPr="009C4FD8" w:rsidRDefault="00C40BDA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28"/>
          <w:szCs w:val="28"/>
        </w:rPr>
        <w:t>Дополнительное соглашение</w:t>
      </w:r>
    </w:p>
    <w:p w:rsidR="006D1152" w:rsidRPr="009C4FD8" w:rsidRDefault="006D1152" w:rsidP="006D11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28"/>
          <w:szCs w:val="28"/>
        </w:rPr>
        <w:t xml:space="preserve">к соглашению (договору) о предоставлении из </w:t>
      </w:r>
    </w:p>
    <w:p w:rsidR="006D1152" w:rsidRPr="009C4FD8" w:rsidRDefault="006D1152" w:rsidP="00C40B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28"/>
          <w:szCs w:val="28"/>
        </w:rPr>
        <w:t xml:space="preserve">бюджета </w:t>
      </w:r>
      <w:r w:rsidR="00C40BDA" w:rsidRPr="009C4FD8">
        <w:rPr>
          <w:sz w:val="28"/>
          <w:szCs w:val="28"/>
        </w:rPr>
        <w:t xml:space="preserve">Ханты-Мансийского района </w:t>
      </w:r>
      <w:r w:rsidRPr="009C4FD8">
        <w:rPr>
          <w:sz w:val="28"/>
          <w:szCs w:val="28"/>
        </w:rPr>
        <w:t>субсидии некоммерческой организации, не являющейся</w:t>
      </w:r>
      <w:r w:rsidR="00C40BDA" w:rsidRPr="009C4FD8">
        <w:rPr>
          <w:sz w:val="28"/>
          <w:szCs w:val="28"/>
        </w:rPr>
        <w:t xml:space="preserve"> </w:t>
      </w:r>
      <w:r w:rsidRPr="009C4FD8">
        <w:rPr>
          <w:sz w:val="28"/>
          <w:szCs w:val="28"/>
        </w:rPr>
        <w:t>государственным (муниципальным) учреждением</w:t>
      </w:r>
    </w:p>
    <w:p w:rsidR="006D1152" w:rsidRPr="009C4FD8" w:rsidRDefault="006D1152" w:rsidP="006D11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28"/>
          <w:szCs w:val="28"/>
        </w:rPr>
        <w:t xml:space="preserve">от </w:t>
      </w:r>
      <w:r w:rsidR="00C40BDA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__</w:t>
      </w:r>
      <w:r w:rsidR="00C40BD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_____ 20__ г. </w:t>
      </w:r>
      <w:r w:rsidR="00C40BDA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_____ </w:t>
      </w:r>
    </w:p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г. ________________________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>(место заключения дополнительного соглашения)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152" w:rsidRPr="009C4FD8" w:rsidRDefault="00C40BDA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«</w:t>
      </w:r>
      <w:r w:rsidR="006D1152" w:rsidRPr="009C4FD8">
        <w:rPr>
          <w:sz w:val="28"/>
          <w:szCs w:val="28"/>
        </w:rPr>
        <w:t>__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 xml:space="preserve"> ___________________ 20__ г.                   </w:t>
      </w:r>
      <w:r w:rsidRPr="009C4FD8">
        <w:rPr>
          <w:sz w:val="28"/>
          <w:szCs w:val="28"/>
        </w:rPr>
        <w:t>№</w:t>
      </w:r>
      <w:r w:rsidR="006D1152" w:rsidRPr="009C4FD8">
        <w:rPr>
          <w:sz w:val="28"/>
          <w:szCs w:val="28"/>
        </w:rPr>
        <w:t xml:space="preserve"> ______________________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 xml:space="preserve">(дата заключения дополнительного </w:t>
      </w:r>
      <w:r w:rsidR="00C40BDA" w:rsidRPr="009C4FD8">
        <w:rPr>
          <w:sz w:val="16"/>
          <w:szCs w:val="16"/>
        </w:rPr>
        <w:t>соглашения)</w:t>
      </w:r>
      <w:r w:rsidRPr="009C4FD8">
        <w:rPr>
          <w:sz w:val="16"/>
          <w:szCs w:val="16"/>
        </w:rPr>
        <w:t xml:space="preserve">                    </w:t>
      </w:r>
      <w:r w:rsidR="00C40BDA" w:rsidRPr="009C4FD8">
        <w:rPr>
          <w:sz w:val="16"/>
          <w:szCs w:val="16"/>
        </w:rPr>
        <w:t xml:space="preserve">                                                   </w:t>
      </w:r>
      <w:r w:rsidRPr="009C4FD8">
        <w:rPr>
          <w:sz w:val="16"/>
          <w:szCs w:val="16"/>
        </w:rPr>
        <w:t>(номер дополнительного</w:t>
      </w:r>
      <w:r w:rsidR="00C40BDA" w:rsidRPr="009C4FD8">
        <w:rPr>
          <w:sz w:val="16"/>
          <w:szCs w:val="16"/>
        </w:rPr>
        <w:t xml:space="preserve"> </w:t>
      </w:r>
      <w:r w:rsidRPr="009C4FD8">
        <w:rPr>
          <w:sz w:val="16"/>
          <w:szCs w:val="16"/>
        </w:rPr>
        <w:t>соглашения)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__________________________________________</w:t>
      </w:r>
      <w:r w:rsidR="00C40BDA" w:rsidRPr="009C4FD8">
        <w:rPr>
          <w:sz w:val="28"/>
          <w:szCs w:val="28"/>
        </w:rPr>
        <w:t>________________________</w:t>
      </w:r>
      <w:r w:rsidRPr="009C4FD8">
        <w:rPr>
          <w:sz w:val="28"/>
          <w:szCs w:val="28"/>
        </w:rPr>
        <w:t>,</w:t>
      </w:r>
    </w:p>
    <w:p w:rsidR="006D1152" w:rsidRPr="009C4FD8" w:rsidRDefault="006D1152" w:rsidP="00C40BD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 xml:space="preserve">(наименование главного распорядителем </w:t>
      </w:r>
      <w:r w:rsidR="00C40BDA" w:rsidRPr="009C4FD8">
        <w:rPr>
          <w:sz w:val="16"/>
          <w:szCs w:val="16"/>
        </w:rPr>
        <w:t xml:space="preserve">бюджетных </w:t>
      </w:r>
      <w:r w:rsidRPr="009C4FD8">
        <w:rPr>
          <w:sz w:val="16"/>
          <w:szCs w:val="16"/>
        </w:rPr>
        <w:t>средств</w:t>
      </w:r>
      <w:r w:rsidR="00C40BDA" w:rsidRPr="009C4FD8">
        <w:rPr>
          <w:sz w:val="16"/>
          <w:szCs w:val="16"/>
        </w:rPr>
        <w:t xml:space="preserve"> Ханты-Мансийского района</w:t>
      </w:r>
      <w:r w:rsidRPr="009C4FD8">
        <w:rPr>
          <w:sz w:val="16"/>
          <w:szCs w:val="16"/>
        </w:rPr>
        <w:t>)</w:t>
      </w:r>
    </w:p>
    <w:p w:rsidR="006D1152" w:rsidRPr="009C4FD8" w:rsidRDefault="00C40BDA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которому (ой) как получателю </w:t>
      </w:r>
      <w:r w:rsidR="006D1152" w:rsidRPr="009C4FD8">
        <w:rPr>
          <w:sz w:val="28"/>
          <w:szCs w:val="28"/>
        </w:rPr>
        <w:t xml:space="preserve">средств бюджета </w:t>
      </w:r>
      <w:r w:rsidRPr="009C4FD8">
        <w:rPr>
          <w:sz w:val="28"/>
          <w:szCs w:val="28"/>
        </w:rPr>
        <w:t xml:space="preserve">Ханты-Мансийского района </w:t>
      </w:r>
      <w:r w:rsidR="006D1152" w:rsidRPr="009C4FD8">
        <w:rPr>
          <w:sz w:val="28"/>
          <w:szCs w:val="28"/>
        </w:rPr>
        <w:t>доведены лимиты</w:t>
      </w:r>
      <w:r w:rsidRPr="009C4FD8">
        <w:rPr>
          <w:sz w:val="28"/>
          <w:szCs w:val="28"/>
        </w:rPr>
        <w:t xml:space="preserve"> бюджетных </w:t>
      </w:r>
      <w:r w:rsidR="006D1152" w:rsidRPr="009C4FD8">
        <w:rPr>
          <w:sz w:val="28"/>
          <w:szCs w:val="28"/>
        </w:rPr>
        <w:t>обязательств на предоставление субсидии в соответствии с пунктом</w:t>
      </w:r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 xml:space="preserve">2 </w:t>
      </w:r>
      <w:hyperlink r:id="rId20" w:history="1">
        <w:r w:rsidR="006D1152" w:rsidRPr="009C4FD8">
          <w:rPr>
            <w:sz w:val="28"/>
            <w:szCs w:val="28"/>
          </w:rPr>
          <w:t>статьи 78.1</w:t>
        </w:r>
      </w:hyperlink>
      <w:r w:rsidR="006D1152" w:rsidRPr="009C4FD8">
        <w:rPr>
          <w:sz w:val="28"/>
          <w:szCs w:val="28"/>
        </w:rPr>
        <w:t xml:space="preserve"> Бюджетного кодекса Российской Федерации, именуемый</w:t>
      </w:r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>в</w:t>
      </w:r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 xml:space="preserve">дальнейшем </w:t>
      </w:r>
      <w:r w:rsidR="006A61D2" w:rsidRPr="009C4FD8">
        <w:rPr>
          <w:sz w:val="28"/>
          <w:szCs w:val="28"/>
        </w:rPr>
        <w:t xml:space="preserve">«Уполномоченный орган» &lt;1&gt;, </w:t>
      </w:r>
      <w:r w:rsidR="006D1152" w:rsidRPr="009C4FD8">
        <w:rPr>
          <w:sz w:val="28"/>
          <w:szCs w:val="28"/>
        </w:rPr>
        <w:t>в лице</w:t>
      </w:r>
      <w:r w:rsidR="006A61D2" w:rsidRPr="009C4FD8">
        <w:rPr>
          <w:sz w:val="28"/>
          <w:szCs w:val="28"/>
        </w:rPr>
        <w:t xml:space="preserve"> </w:t>
      </w:r>
    </w:p>
    <w:p w:rsidR="006D1152" w:rsidRPr="009C4FD8" w:rsidRDefault="006D1152" w:rsidP="006A61D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28"/>
          <w:szCs w:val="28"/>
        </w:rPr>
        <w:t>___________________________________________</w:t>
      </w:r>
      <w:r w:rsidR="006A61D2" w:rsidRPr="009C4FD8">
        <w:rPr>
          <w:sz w:val="28"/>
          <w:szCs w:val="28"/>
        </w:rPr>
        <w:t>_______________________,</w:t>
      </w:r>
      <w:r w:rsidRPr="009C4FD8">
        <w:rPr>
          <w:sz w:val="28"/>
          <w:szCs w:val="28"/>
        </w:rPr>
        <w:t xml:space="preserve">  </w:t>
      </w:r>
      <w:r w:rsidRPr="009C4FD8">
        <w:rPr>
          <w:sz w:val="16"/>
          <w:szCs w:val="16"/>
        </w:rPr>
        <w:t>(наименование должности, а также фамилия, имя, отчество (при наличии)</w:t>
      </w:r>
    </w:p>
    <w:p w:rsidR="006D1152" w:rsidRPr="009C4FD8" w:rsidRDefault="006D1152" w:rsidP="006A61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16"/>
          <w:szCs w:val="16"/>
        </w:rPr>
        <w:t xml:space="preserve">руководителя </w:t>
      </w:r>
      <w:r w:rsidR="006A61D2" w:rsidRPr="009C4FD8">
        <w:rPr>
          <w:sz w:val="16"/>
          <w:szCs w:val="16"/>
        </w:rPr>
        <w:t>главного распорядителя бюджетных средств или уполномоченного им лица)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действующего(ей) на основании _____________</w:t>
      </w:r>
      <w:r w:rsidR="006A61D2" w:rsidRPr="009C4FD8">
        <w:rPr>
          <w:sz w:val="28"/>
          <w:szCs w:val="28"/>
        </w:rPr>
        <w:t>_________________________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__________________________________________________________________</w:t>
      </w:r>
      <w:r w:rsidR="006A61D2" w:rsidRPr="009C4FD8">
        <w:rPr>
          <w:sz w:val="28"/>
          <w:szCs w:val="28"/>
        </w:rPr>
        <w:t>,</w:t>
      </w:r>
    </w:p>
    <w:p w:rsidR="006D1152" w:rsidRPr="009C4FD8" w:rsidRDefault="006D1152" w:rsidP="006A61D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>(реквизиты учредительного документа (положения</w:t>
      </w:r>
      <w:r w:rsidR="006A61D2" w:rsidRPr="009C4FD8">
        <w:rPr>
          <w:sz w:val="16"/>
          <w:szCs w:val="16"/>
        </w:rPr>
        <w:t>) главного распорядителя бюджетных средств</w:t>
      </w:r>
      <w:r w:rsidRPr="009C4FD8">
        <w:rPr>
          <w:sz w:val="16"/>
          <w:szCs w:val="16"/>
        </w:rPr>
        <w:t xml:space="preserve">, </w:t>
      </w:r>
      <w:r w:rsidR="006A61D2" w:rsidRPr="009C4FD8">
        <w:rPr>
          <w:sz w:val="16"/>
          <w:szCs w:val="16"/>
        </w:rPr>
        <w:t xml:space="preserve">доверенности, приказа или иного </w:t>
      </w:r>
      <w:r w:rsidRPr="009C4FD8">
        <w:rPr>
          <w:sz w:val="16"/>
          <w:szCs w:val="16"/>
        </w:rPr>
        <w:t>документа, удостоверяющего полномочия)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с одной стороны, и _______________________</w:t>
      </w:r>
      <w:r w:rsidR="006A61D2" w:rsidRPr="009C4FD8">
        <w:rPr>
          <w:sz w:val="28"/>
          <w:szCs w:val="28"/>
        </w:rPr>
        <w:t>__________________________</w:t>
      </w:r>
      <w:r w:rsidRPr="009C4FD8">
        <w:rPr>
          <w:sz w:val="28"/>
          <w:szCs w:val="28"/>
        </w:rPr>
        <w:t>,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28"/>
          <w:szCs w:val="28"/>
        </w:rPr>
        <w:t xml:space="preserve">                   </w:t>
      </w:r>
      <w:r w:rsidRPr="009C4FD8">
        <w:rPr>
          <w:sz w:val="16"/>
          <w:szCs w:val="16"/>
        </w:rPr>
        <w:t>(наименование некоммерче</w:t>
      </w:r>
      <w:r w:rsidR="006A61D2" w:rsidRPr="009C4FD8">
        <w:rPr>
          <w:sz w:val="16"/>
          <w:szCs w:val="16"/>
        </w:rPr>
        <w:t xml:space="preserve">ской организации, не являющейся </w:t>
      </w:r>
      <w:r w:rsidRPr="009C4FD8">
        <w:rPr>
          <w:sz w:val="16"/>
          <w:szCs w:val="16"/>
        </w:rPr>
        <w:t>государственным (муниципальным) учреждением)</w:t>
      </w:r>
    </w:p>
    <w:p w:rsidR="006D1152" w:rsidRPr="009C4FD8" w:rsidRDefault="006A61D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И</w:t>
      </w:r>
      <w:r w:rsidR="006D1152" w:rsidRPr="009C4FD8">
        <w:rPr>
          <w:sz w:val="28"/>
          <w:szCs w:val="28"/>
        </w:rPr>
        <w:t>менуемый</w:t>
      </w:r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>(</w:t>
      </w:r>
      <w:proofErr w:type="spellStart"/>
      <w:r w:rsidR="006D1152" w:rsidRPr="009C4FD8">
        <w:rPr>
          <w:sz w:val="28"/>
          <w:szCs w:val="28"/>
        </w:rPr>
        <w:t>ая</w:t>
      </w:r>
      <w:proofErr w:type="spellEnd"/>
      <w:r w:rsidR="006D1152" w:rsidRPr="009C4FD8">
        <w:rPr>
          <w:sz w:val="28"/>
          <w:szCs w:val="28"/>
        </w:rPr>
        <w:t xml:space="preserve">) в дальнейшем "Получатель", в </w:t>
      </w:r>
      <w:r w:rsidRPr="009C4FD8">
        <w:rPr>
          <w:sz w:val="28"/>
          <w:szCs w:val="28"/>
        </w:rPr>
        <w:t>лице _____________________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__________________________________________________________________________</w:t>
      </w:r>
      <w:r w:rsidR="006A61D2" w:rsidRPr="009C4FD8">
        <w:rPr>
          <w:sz w:val="28"/>
          <w:szCs w:val="28"/>
        </w:rPr>
        <w:t>__________________________________________________________</w:t>
      </w:r>
      <w:r w:rsidRPr="009C4FD8">
        <w:rPr>
          <w:sz w:val="28"/>
          <w:szCs w:val="28"/>
        </w:rPr>
        <w:t>,</w:t>
      </w:r>
    </w:p>
    <w:p w:rsidR="006D1152" w:rsidRPr="009C4FD8" w:rsidRDefault="006D1152" w:rsidP="006A61D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>(наименование должности, а также фамил</w:t>
      </w:r>
      <w:r w:rsidR="006A61D2" w:rsidRPr="009C4FD8">
        <w:rPr>
          <w:sz w:val="16"/>
          <w:szCs w:val="16"/>
        </w:rPr>
        <w:t xml:space="preserve">ия, имя, отчество (при наличии) </w:t>
      </w:r>
      <w:r w:rsidRPr="009C4FD8">
        <w:rPr>
          <w:sz w:val="16"/>
          <w:szCs w:val="16"/>
        </w:rPr>
        <w:t>лица, представляющего Получателя, или уполномоченного им лица)</w:t>
      </w:r>
    </w:p>
    <w:p w:rsidR="006D1152" w:rsidRPr="009C4FD8" w:rsidRDefault="0092252E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Д</w:t>
      </w:r>
      <w:r w:rsidR="006D1152" w:rsidRPr="009C4FD8">
        <w:rPr>
          <w:sz w:val="28"/>
          <w:szCs w:val="28"/>
        </w:rPr>
        <w:t>ействующего</w:t>
      </w:r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>(ей) на основании _____________</w:t>
      </w:r>
      <w:r w:rsidRPr="009C4FD8">
        <w:rPr>
          <w:sz w:val="28"/>
          <w:szCs w:val="28"/>
        </w:rPr>
        <w:t>________________________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_____________________</w:t>
      </w:r>
      <w:r w:rsidR="0045573D" w:rsidRPr="009C4FD8">
        <w:rPr>
          <w:sz w:val="28"/>
          <w:szCs w:val="28"/>
        </w:rPr>
        <w:t>________________</w:t>
      </w:r>
      <w:r w:rsidRPr="009C4FD8">
        <w:rPr>
          <w:sz w:val="28"/>
          <w:szCs w:val="28"/>
        </w:rPr>
        <w:t>_____________________________,</w:t>
      </w:r>
    </w:p>
    <w:p w:rsidR="006D1152" w:rsidRPr="009C4FD8" w:rsidRDefault="006D1152" w:rsidP="0045573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lastRenderedPageBreak/>
        <w:t>(реквизиты учредительн</w:t>
      </w:r>
      <w:r w:rsidR="0045573D" w:rsidRPr="009C4FD8">
        <w:rPr>
          <w:sz w:val="16"/>
          <w:szCs w:val="16"/>
        </w:rPr>
        <w:t>ого</w:t>
      </w:r>
      <w:r w:rsidRPr="009C4FD8">
        <w:rPr>
          <w:sz w:val="16"/>
          <w:szCs w:val="16"/>
        </w:rPr>
        <w:t xml:space="preserve"> документ</w:t>
      </w:r>
      <w:r w:rsidR="0045573D" w:rsidRPr="009C4FD8">
        <w:rPr>
          <w:sz w:val="16"/>
          <w:szCs w:val="16"/>
        </w:rPr>
        <w:t>а</w:t>
      </w:r>
      <w:r w:rsidRPr="009C4FD8">
        <w:rPr>
          <w:sz w:val="16"/>
          <w:szCs w:val="16"/>
        </w:rPr>
        <w:t xml:space="preserve"> некоммерческой организации,</w:t>
      </w:r>
      <w:r w:rsidR="0045573D" w:rsidRPr="009C4FD8">
        <w:rPr>
          <w:sz w:val="16"/>
          <w:szCs w:val="16"/>
        </w:rPr>
        <w:t xml:space="preserve"> </w:t>
      </w:r>
      <w:r w:rsidRPr="009C4FD8">
        <w:rPr>
          <w:sz w:val="16"/>
          <w:szCs w:val="16"/>
        </w:rPr>
        <w:t>не являющейся государственным (муниципальным) учреждением, доверенности)</w:t>
      </w:r>
    </w:p>
    <w:p w:rsidR="006D1152" w:rsidRPr="009C4FD8" w:rsidRDefault="0092252E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с </w:t>
      </w:r>
      <w:r w:rsidR="006D1152" w:rsidRPr="009C4FD8">
        <w:rPr>
          <w:sz w:val="28"/>
          <w:szCs w:val="28"/>
        </w:rPr>
        <w:t xml:space="preserve">другой </w:t>
      </w:r>
      <w:r w:rsidRPr="009C4FD8">
        <w:rPr>
          <w:sz w:val="28"/>
          <w:szCs w:val="28"/>
        </w:rPr>
        <w:t>стороны, далее именуемые «</w:t>
      </w:r>
      <w:r w:rsidR="006D1152" w:rsidRPr="009C4FD8">
        <w:rPr>
          <w:sz w:val="28"/>
          <w:szCs w:val="28"/>
        </w:rPr>
        <w:t>Стороны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 xml:space="preserve">, в соответствии с </w:t>
      </w:r>
      <w:hyperlink w:anchor="P403" w:history="1">
        <w:r w:rsidR="006D1152" w:rsidRPr="009C4FD8">
          <w:rPr>
            <w:sz w:val="28"/>
            <w:szCs w:val="28"/>
          </w:rPr>
          <w:t>пунктом 7.3</w:t>
        </w:r>
      </w:hyperlink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 xml:space="preserve">Соглашения от </w:t>
      </w:r>
      <w:r w:rsidRPr="009C4FD8">
        <w:rPr>
          <w:sz w:val="28"/>
          <w:szCs w:val="28"/>
        </w:rPr>
        <w:t>«</w:t>
      </w:r>
      <w:r w:rsidR="006D1152" w:rsidRPr="009C4FD8">
        <w:rPr>
          <w:sz w:val="28"/>
          <w:szCs w:val="28"/>
        </w:rPr>
        <w:t>__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 xml:space="preserve"> ________ </w:t>
      </w:r>
      <w:r w:rsidRPr="009C4FD8">
        <w:rPr>
          <w:sz w:val="28"/>
          <w:szCs w:val="28"/>
        </w:rPr>
        <w:t>№</w:t>
      </w:r>
      <w:r w:rsidR="006D1152" w:rsidRPr="009C4FD8">
        <w:rPr>
          <w:sz w:val="28"/>
          <w:szCs w:val="28"/>
        </w:rPr>
        <w:t xml:space="preserve"> ____ (далее - </w:t>
      </w:r>
      <w:r w:rsidRPr="009C4FD8">
        <w:rPr>
          <w:sz w:val="28"/>
          <w:szCs w:val="28"/>
        </w:rPr>
        <w:t xml:space="preserve">Соглашение) заключили настоящее </w:t>
      </w:r>
      <w:r w:rsidR="006D1152" w:rsidRPr="009C4FD8">
        <w:rPr>
          <w:sz w:val="28"/>
          <w:szCs w:val="28"/>
        </w:rPr>
        <w:t>Дополнительное соглашение к Соглашению о нижеследующем.</w:t>
      </w:r>
    </w:p>
    <w:p w:rsidR="0092252E" w:rsidRPr="009C4FD8" w:rsidRDefault="0092252E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 Внести в Соглашение следующие изменения </w:t>
      </w:r>
      <w:hyperlink w:anchor="P2036" w:history="1">
        <w:r w:rsidRPr="009C4FD8">
          <w:rPr>
            <w:sz w:val="28"/>
            <w:szCs w:val="28"/>
          </w:rPr>
          <w:t>&lt;2&gt;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1.1. в </w:t>
      </w:r>
      <w:hyperlink w:anchor="P50" w:history="1">
        <w:r w:rsidRPr="009C4FD8">
          <w:rPr>
            <w:sz w:val="28"/>
            <w:szCs w:val="28"/>
          </w:rPr>
          <w:t>преамбуле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6D1152" w:rsidP="00553960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1.1.1. _______________________________________________________________;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1.1.2. _______________________________________________________________;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1.2. в </w:t>
      </w:r>
      <w:hyperlink w:anchor="P97" w:history="1">
        <w:r w:rsidRPr="009C4FD8">
          <w:rPr>
            <w:sz w:val="28"/>
            <w:szCs w:val="28"/>
          </w:rPr>
          <w:t>разделе I</w:t>
        </w:r>
      </w:hyperlink>
      <w:r w:rsidR="00A61395" w:rsidRPr="009C4FD8">
        <w:rPr>
          <w:sz w:val="28"/>
          <w:szCs w:val="28"/>
        </w:rPr>
        <w:t xml:space="preserve"> «</w:t>
      </w:r>
      <w:r w:rsidRPr="009C4FD8">
        <w:rPr>
          <w:sz w:val="28"/>
          <w:szCs w:val="28"/>
        </w:rPr>
        <w:t>Предмет Соглашения</w:t>
      </w:r>
      <w:r w:rsidR="00A61395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:</w:t>
      </w:r>
    </w:p>
    <w:p w:rsidR="006D1152" w:rsidRPr="009C4FD8" w:rsidRDefault="006D1152" w:rsidP="00553960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1.2.1. в </w:t>
      </w:r>
      <w:hyperlink w:anchor="P99" w:history="1">
        <w:r w:rsidRPr="009C4FD8">
          <w:rPr>
            <w:sz w:val="28"/>
            <w:szCs w:val="28"/>
          </w:rPr>
          <w:t>пункте 1.1</w:t>
        </w:r>
      </w:hyperlink>
      <w:r w:rsidRPr="009C4FD8">
        <w:rPr>
          <w:sz w:val="28"/>
          <w:szCs w:val="28"/>
        </w:rPr>
        <w:t xml:space="preserve"> слова </w:t>
      </w:r>
      <w:r w:rsidR="00A61395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__________</w:t>
      </w:r>
      <w:r w:rsidR="00A61395" w:rsidRPr="009C4FD8">
        <w:rPr>
          <w:sz w:val="28"/>
          <w:szCs w:val="28"/>
        </w:rPr>
        <w:t>____________________________»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28"/>
          <w:szCs w:val="28"/>
        </w:rPr>
        <w:t xml:space="preserve">                               </w:t>
      </w:r>
      <w:r w:rsidR="00A61395" w:rsidRPr="009C4FD8">
        <w:rPr>
          <w:sz w:val="28"/>
          <w:szCs w:val="28"/>
        </w:rPr>
        <w:t xml:space="preserve">                                   </w:t>
      </w:r>
      <w:r w:rsidRPr="009C4FD8">
        <w:rPr>
          <w:sz w:val="16"/>
          <w:szCs w:val="16"/>
        </w:rPr>
        <w:t>(указание цели(ей) предоставления Субсидии)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заменить словами </w:t>
      </w:r>
      <w:r w:rsidR="00A61395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____________</w:t>
      </w:r>
      <w:r w:rsidR="00A61395" w:rsidRPr="009C4FD8">
        <w:rPr>
          <w:sz w:val="28"/>
          <w:szCs w:val="28"/>
        </w:rPr>
        <w:t>_______________________________</w:t>
      </w:r>
      <w:r w:rsidR="00DC55C8" w:rsidRPr="009C4FD8">
        <w:rPr>
          <w:sz w:val="28"/>
          <w:szCs w:val="28"/>
        </w:rPr>
        <w:t>_____</w:t>
      </w:r>
      <w:r w:rsidR="00A61395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28"/>
          <w:szCs w:val="28"/>
        </w:rPr>
        <w:t xml:space="preserve">               </w:t>
      </w:r>
      <w:r w:rsidR="00A61395" w:rsidRPr="009C4FD8">
        <w:rPr>
          <w:sz w:val="28"/>
          <w:szCs w:val="28"/>
        </w:rPr>
        <w:t xml:space="preserve">                              </w:t>
      </w:r>
      <w:r w:rsidRPr="009C4FD8">
        <w:rPr>
          <w:sz w:val="28"/>
          <w:szCs w:val="28"/>
        </w:rPr>
        <w:t xml:space="preserve">   </w:t>
      </w:r>
      <w:r w:rsidRPr="009C4FD8">
        <w:rPr>
          <w:sz w:val="16"/>
          <w:szCs w:val="16"/>
        </w:rPr>
        <w:t>(указание цели(ей) предоставления Субсидии)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1.2.2. </w:t>
      </w:r>
      <w:hyperlink w:anchor="P105" w:history="1">
        <w:r w:rsidRPr="009C4FD8">
          <w:rPr>
            <w:sz w:val="28"/>
            <w:szCs w:val="28"/>
          </w:rPr>
          <w:t>пункт 1.1.1.1</w:t>
        </w:r>
      </w:hyperlink>
      <w:r w:rsidRPr="009C4FD8">
        <w:rPr>
          <w:sz w:val="28"/>
          <w:szCs w:val="28"/>
        </w:rPr>
        <w:t xml:space="preserve"> изложить в следующей редакции:</w:t>
      </w:r>
    </w:p>
    <w:p w:rsidR="006D1152" w:rsidRPr="009C4FD8" w:rsidRDefault="00AB3F05" w:rsidP="006D1152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«</w:t>
      </w:r>
      <w:r w:rsidR="006D1152" w:rsidRPr="009C4FD8">
        <w:rPr>
          <w:sz w:val="28"/>
          <w:szCs w:val="28"/>
        </w:rPr>
        <w:t>________________________________________________________________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1.2.3. </w:t>
      </w:r>
      <w:hyperlink w:anchor="P106" w:history="1">
        <w:r w:rsidRPr="009C4FD8">
          <w:rPr>
            <w:sz w:val="28"/>
            <w:szCs w:val="28"/>
          </w:rPr>
          <w:t>пункт 1.1.1.2</w:t>
        </w:r>
      </w:hyperlink>
      <w:r w:rsidRPr="009C4FD8">
        <w:rPr>
          <w:sz w:val="28"/>
          <w:szCs w:val="28"/>
        </w:rPr>
        <w:t xml:space="preserve"> изложить в следующей редакции:</w:t>
      </w:r>
    </w:p>
    <w:p w:rsidR="006D1152" w:rsidRPr="009C4FD8" w:rsidRDefault="00AB3F05" w:rsidP="006D1152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«</w:t>
      </w:r>
      <w:r w:rsidR="006D1152" w:rsidRPr="009C4FD8">
        <w:rPr>
          <w:sz w:val="28"/>
          <w:szCs w:val="28"/>
        </w:rPr>
        <w:t>____________________________________</w:t>
      </w:r>
      <w:r w:rsidRPr="009C4FD8">
        <w:rPr>
          <w:sz w:val="28"/>
          <w:szCs w:val="28"/>
        </w:rPr>
        <w:t>____________________________»</w:t>
      </w:r>
      <w:r w:rsidR="006D1152" w:rsidRPr="009C4FD8">
        <w:rPr>
          <w:sz w:val="28"/>
          <w:szCs w:val="28"/>
        </w:rPr>
        <w:t>;</w:t>
      </w:r>
    </w:p>
    <w:p w:rsidR="00AB3F05" w:rsidRPr="009C4FD8" w:rsidRDefault="00AB3F05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1.3. в </w:t>
      </w:r>
      <w:hyperlink w:anchor="P108" w:history="1">
        <w:r w:rsidRPr="009C4FD8">
          <w:rPr>
            <w:sz w:val="28"/>
            <w:szCs w:val="28"/>
          </w:rPr>
          <w:t>разделе II</w:t>
        </w:r>
      </w:hyperlink>
      <w:r w:rsidR="009D3AFF" w:rsidRPr="009C4FD8">
        <w:rPr>
          <w:sz w:val="28"/>
          <w:szCs w:val="28"/>
        </w:rPr>
        <w:t xml:space="preserve"> «</w:t>
      </w:r>
      <w:r w:rsidRPr="009C4FD8">
        <w:rPr>
          <w:sz w:val="28"/>
          <w:szCs w:val="28"/>
        </w:rPr>
        <w:t>Финансовое обеспечение предоставления Субсидии</w:t>
      </w:r>
      <w:r w:rsidR="009D3AFF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:</w:t>
      </w:r>
    </w:p>
    <w:p w:rsidR="001A00E5" w:rsidRPr="009C4FD8" w:rsidRDefault="006D1152" w:rsidP="00553960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1.3.1. в абзаце _________ </w:t>
      </w:r>
      <w:hyperlink w:anchor="P110" w:history="1">
        <w:r w:rsidRPr="009C4FD8">
          <w:rPr>
            <w:sz w:val="28"/>
            <w:szCs w:val="28"/>
          </w:rPr>
          <w:t>пункта 2.1</w:t>
        </w:r>
      </w:hyperlink>
      <w:r w:rsidRPr="009C4FD8">
        <w:rPr>
          <w:sz w:val="28"/>
          <w:szCs w:val="28"/>
        </w:rPr>
        <w:t xml:space="preserve"> сумму Субсидии в</w:t>
      </w:r>
      <w:r w:rsidR="008B1499" w:rsidRPr="009C4FD8">
        <w:rPr>
          <w:sz w:val="28"/>
          <w:szCs w:val="28"/>
        </w:rPr>
        <w:t xml:space="preserve"> 20__ году </w:t>
      </w:r>
    </w:p>
    <w:p w:rsidR="009D3AFF" w:rsidRPr="009C4FD8" w:rsidRDefault="008B1499" w:rsidP="001A00E5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</w:t>
      </w:r>
      <w:r w:rsidR="001A00E5" w:rsidRPr="009C4FD8">
        <w:rPr>
          <w:sz w:val="28"/>
          <w:szCs w:val="28"/>
        </w:rPr>
        <w:t xml:space="preserve">____ </w:t>
      </w:r>
      <w:r w:rsidR="006D1152" w:rsidRPr="009C4FD8">
        <w:rPr>
          <w:sz w:val="28"/>
          <w:szCs w:val="28"/>
        </w:rPr>
        <w:t xml:space="preserve">(__________________) рублей - по коду БК ___________ </w:t>
      </w:r>
      <w:r w:rsidR="009D3AFF" w:rsidRPr="009C4FD8">
        <w:rPr>
          <w:sz w:val="28"/>
          <w:szCs w:val="28"/>
        </w:rPr>
        <w:t xml:space="preserve"> </w:t>
      </w:r>
    </w:p>
    <w:p w:rsidR="009D3AFF" w:rsidRPr="009C4FD8" w:rsidRDefault="008B1499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 xml:space="preserve">              </w:t>
      </w:r>
      <w:r w:rsidR="00020FE8" w:rsidRPr="009C4FD8">
        <w:rPr>
          <w:sz w:val="16"/>
          <w:szCs w:val="16"/>
        </w:rPr>
        <w:t xml:space="preserve">                                               </w:t>
      </w:r>
      <w:r w:rsidRPr="009C4FD8">
        <w:rPr>
          <w:sz w:val="16"/>
          <w:szCs w:val="16"/>
        </w:rPr>
        <w:t xml:space="preserve">  (сумма прописью)                                                                                     </w:t>
      </w:r>
      <w:r w:rsidR="00020FE8" w:rsidRPr="009C4FD8">
        <w:rPr>
          <w:sz w:val="16"/>
          <w:szCs w:val="16"/>
        </w:rPr>
        <w:t xml:space="preserve">                 </w:t>
      </w:r>
      <w:r w:rsidRPr="009C4FD8">
        <w:rPr>
          <w:sz w:val="16"/>
          <w:szCs w:val="16"/>
        </w:rPr>
        <w:t xml:space="preserve"> (код БК)</w:t>
      </w:r>
    </w:p>
    <w:p w:rsidR="006D1152" w:rsidRPr="009C4FD8" w:rsidRDefault="008B1499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увеличить/уменьшить на </w:t>
      </w:r>
      <w:r w:rsidR="006D1152" w:rsidRPr="009C4FD8">
        <w:rPr>
          <w:sz w:val="28"/>
          <w:szCs w:val="28"/>
        </w:rPr>
        <w:t xml:space="preserve">________________ рублей </w:t>
      </w:r>
      <w:hyperlink w:anchor="P2037" w:history="1">
        <w:r w:rsidR="006D1152" w:rsidRPr="009C4FD8">
          <w:rPr>
            <w:sz w:val="28"/>
            <w:szCs w:val="28"/>
          </w:rPr>
          <w:t>&lt;3&gt;</w:t>
        </w:r>
      </w:hyperlink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1.4. в </w:t>
      </w:r>
      <w:hyperlink w:anchor="P128" w:history="1">
        <w:r w:rsidRPr="009C4FD8">
          <w:rPr>
            <w:sz w:val="28"/>
            <w:szCs w:val="28"/>
          </w:rPr>
          <w:t>разделе III</w:t>
        </w:r>
      </w:hyperlink>
      <w:r w:rsidR="00216D9C" w:rsidRPr="009C4FD8">
        <w:rPr>
          <w:sz w:val="28"/>
          <w:szCs w:val="28"/>
        </w:rPr>
        <w:t xml:space="preserve"> «</w:t>
      </w:r>
      <w:r w:rsidRPr="009C4FD8">
        <w:rPr>
          <w:sz w:val="28"/>
          <w:szCs w:val="28"/>
        </w:rPr>
        <w:t>Условия предоставления Субсидии</w:t>
      </w:r>
      <w:r w:rsidR="00216D9C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: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1.4.1. в </w:t>
      </w:r>
      <w:hyperlink w:anchor="P134" w:history="1">
        <w:r w:rsidRPr="009C4FD8">
          <w:rPr>
            <w:sz w:val="28"/>
            <w:szCs w:val="28"/>
          </w:rPr>
          <w:t>пункте 3.1.1.1</w:t>
        </w:r>
      </w:hyperlink>
      <w:r w:rsidR="003641DA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 xml:space="preserve">в срок до </w:t>
      </w:r>
      <w:r w:rsidR="003641DA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__</w:t>
      </w:r>
      <w:r w:rsidR="003641D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_________ 20__ г.</w:t>
      </w:r>
      <w:r w:rsidR="003641DA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 xml:space="preserve">в срок до </w:t>
      </w:r>
      <w:r w:rsidR="003641DA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__</w:t>
      </w:r>
      <w:r w:rsidR="003641D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_________ 20__ г.</w:t>
      </w:r>
      <w:r w:rsidR="003641D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9D4B77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1.4.2</w:t>
      </w:r>
      <w:r w:rsidR="006D1152" w:rsidRPr="009C4FD8">
        <w:rPr>
          <w:sz w:val="28"/>
          <w:szCs w:val="28"/>
        </w:rPr>
        <w:t xml:space="preserve">. в </w:t>
      </w:r>
      <w:hyperlink w:anchor="P153" w:history="1">
        <w:r w:rsidR="006D1152" w:rsidRPr="009C4FD8">
          <w:rPr>
            <w:sz w:val="28"/>
            <w:szCs w:val="28"/>
          </w:rPr>
          <w:t>пункте 3.2.2</w:t>
        </w:r>
      </w:hyperlink>
      <w:r w:rsidR="00803B88" w:rsidRPr="009C4FD8">
        <w:rPr>
          <w:sz w:val="28"/>
          <w:szCs w:val="28"/>
        </w:rPr>
        <w:t xml:space="preserve"> слова «</w:t>
      </w:r>
      <w:r w:rsidR="006D1152" w:rsidRPr="009C4FD8">
        <w:rPr>
          <w:sz w:val="28"/>
          <w:szCs w:val="28"/>
        </w:rPr>
        <w:t>_________</w:t>
      </w:r>
      <w:r w:rsidR="00803B88" w:rsidRPr="009C4FD8">
        <w:rPr>
          <w:sz w:val="28"/>
          <w:szCs w:val="28"/>
        </w:rPr>
        <w:t>____________________________»</w:t>
      </w:r>
    </w:p>
    <w:p w:rsidR="006D1152" w:rsidRPr="009C4FD8" w:rsidRDefault="00803B88" w:rsidP="00803B88">
      <w:pPr>
        <w:widowControl w:val="0"/>
        <w:autoSpaceDE w:val="0"/>
        <w:autoSpaceDN w:val="0"/>
        <w:ind w:left="5529" w:hanging="5529"/>
        <w:jc w:val="both"/>
        <w:rPr>
          <w:sz w:val="16"/>
          <w:szCs w:val="16"/>
        </w:rPr>
      </w:pPr>
      <w:r w:rsidRPr="009C4FD8">
        <w:rPr>
          <w:sz w:val="28"/>
          <w:szCs w:val="28"/>
        </w:rPr>
        <w:t xml:space="preserve">                                                             </w:t>
      </w:r>
      <w:r w:rsidR="006D1152" w:rsidRPr="009C4FD8">
        <w:rPr>
          <w:sz w:val="16"/>
          <w:szCs w:val="16"/>
        </w:rPr>
        <w:t>(наиме</w:t>
      </w:r>
      <w:r w:rsidRPr="009C4FD8">
        <w:rPr>
          <w:sz w:val="16"/>
          <w:szCs w:val="16"/>
        </w:rPr>
        <w:t xml:space="preserve">нование учреждения Центрального </w:t>
      </w:r>
      <w:r w:rsidR="006D1152" w:rsidRPr="009C4FD8">
        <w:rPr>
          <w:sz w:val="16"/>
          <w:szCs w:val="16"/>
        </w:rPr>
        <w:t>банка Рос</w:t>
      </w:r>
      <w:r w:rsidRPr="009C4FD8">
        <w:rPr>
          <w:sz w:val="16"/>
          <w:szCs w:val="16"/>
        </w:rPr>
        <w:t xml:space="preserve">сийской   Федерации или кредитной </w:t>
      </w:r>
      <w:r w:rsidR="006D1152" w:rsidRPr="009C4FD8">
        <w:rPr>
          <w:sz w:val="16"/>
          <w:szCs w:val="16"/>
        </w:rPr>
        <w:t>организации)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заменить словами </w:t>
      </w:r>
      <w:r w:rsidR="00803B88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_______________________</w:t>
      </w:r>
      <w:r w:rsidR="00803B88" w:rsidRPr="009C4FD8">
        <w:rPr>
          <w:sz w:val="28"/>
          <w:szCs w:val="28"/>
        </w:rPr>
        <w:t>_________________________»</w:t>
      </w:r>
      <w:r w:rsidRPr="009C4FD8">
        <w:rPr>
          <w:sz w:val="28"/>
          <w:szCs w:val="28"/>
        </w:rPr>
        <w:t>;</w:t>
      </w:r>
    </w:p>
    <w:p w:rsidR="006D1152" w:rsidRPr="009C4FD8" w:rsidRDefault="00803B88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 xml:space="preserve">                                                        </w:t>
      </w:r>
      <w:r w:rsidR="006D1152" w:rsidRPr="009C4FD8">
        <w:rPr>
          <w:sz w:val="16"/>
          <w:szCs w:val="16"/>
        </w:rPr>
        <w:t>(наименование учреждения Центрального банка Российской</w:t>
      </w:r>
      <w:r w:rsidRPr="009C4FD8">
        <w:rPr>
          <w:sz w:val="16"/>
          <w:szCs w:val="16"/>
        </w:rPr>
        <w:t xml:space="preserve"> </w:t>
      </w:r>
      <w:r w:rsidR="006D1152" w:rsidRPr="009C4FD8">
        <w:rPr>
          <w:sz w:val="16"/>
          <w:szCs w:val="16"/>
        </w:rPr>
        <w:t>Федерации или кредитной организации)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1.4.</w:t>
      </w:r>
      <w:r w:rsidR="009D4B77" w:rsidRPr="009C4FD8">
        <w:rPr>
          <w:sz w:val="28"/>
          <w:szCs w:val="28"/>
        </w:rPr>
        <w:t>3</w:t>
      </w:r>
      <w:r w:rsidRPr="009C4FD8">
        <w:rPr>
          <w:sz w:val="28"/>
          <w:szCs w:val="28"/>
        </w:rPr>
        <w:t xml:space="preserve">. в </w:t>
      </w:r>
      <w:hyperlink w:anchor="P158" w:history="1">
        <w:r w:rsidRPr="009C4FD8">
          <w:rPr>
            <w:sz w:val="28"/>
            <w:szCs w:val="28"/>
          </w:rPr>
          <w:t>пункте 3.2.2.1</w:t>
        </w:r>
      </w:hyperlink>
      <w:r w:rsidR="009D4B77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 xml:space="preserve">приложении </w:t>
      </w:r>
      <w:r w:rsidR="009D4B77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9D4B77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замен</w:t>
      </w:r>
      <w:r w:rsidR="009D4B77" w:rsidRPr="009C4FD8">
        <w:rPr>
          <w:sz w:val="28"/>
          <w:szCs w:val="28"/>
        </w:rPr>
        <w:t>ить словами «</w:t>
      </w:r>
      <w:r w:rsidRPr="009C4FD8">
        <w:rPr>
          <w:sz w:val="28"/>
          <w:szCs w:val="28"/>
        </w:rPr>
        <w:t xml:space="preserve">приложении </w:t>
      </w:r>
      <w:r w:rsidR="009D4B77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___</w:t>
      </w:r>
      <w:r w:rsidR="009D4B77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1.4.</w:t>
      </w:r>
      <w:r w:rsidR="00652A32" w:rsidRPr="009C4FD8">
        <w:rPr>
          <w:sz w:val="28"/>
          <w:szCs w:val="28"/>
        </w:rPr>
        <w:t>4</w:t>
      </w:r>
      <w:r w:rsidRPr="009C4FD8">
        <w:rPr>
          <w:sz w:val="28"/>
          <w:szCs w:val="28"/>
        </w:rPr>
        <w:t xml:space="preserve">. в </w:t>
      </w:r>
      <w:hyperlink w:anchor="P159" w:history="1">
        <w:r w:rsidRPr="009C4FD8">
          <w:rPr>
            <w:sz w:val="28"/>
            <w:szCs w:val="28"/>
          </w:rPr>
          <w:t>пункте 3.2.2.2</w:t>
        </w:r>
      </w:hyperlink>
      <w:r w:rsidR="00652A32" w:rsidRPr="009C4FD8">
        <w:rPr>
          <w:sz w:val="28"/>
          <w:szCs w:val="28"/>
        </w:rPr>
        <w:t xml:space="preserve"> слова «н</w:t>
      </w:r>
      <w:r w:rsidRPr="009C4FD8">
        <w:rPr>
          <w:sz w:val="28"/>
          <w:szCs w:val="28"/>
        </w:rPr>
        <w:t>е позднее _____ рабочего дня</w:t>
      </w:r>
      <w:r w:rsidR="00652A32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заменить словами </w:t>
      </w:r>
      <w:r w:rsidR="00652A32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не позднее ____ рабочего дня</w:t>
      </w:r>
      <w:r w:rsidR="00652A32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 в </w:t>
      </w:r>
      <w:hyperlink w:anchor="P177" w:history="1">
        <w:r w:rsidRPr="009C4FD8">
          <w:rPr>
            <w:sz w:val="28"/>
            <w:szCs w:val="28"/>
          </w:rPr>
          <w:t>разделе IV</w:t>
        </w:r>
      </w:hyperlink>
      <w:r w:rsidR="0041656C" w:rsidRPr="009C4FD8">
        <w:rPr>
          <w:sz w:val="28"/>
          <w:szCs w:val="28"/>
        </w:rPr>
        <w:t xml:space="preserve"> «</w:t>
      </w:r>
      <w:r w:rsidRPr="009C4FD8">
        <w:rPr>
          <w:sz w:val="28"/>
          <w:szCs w:val="28"/>
        </w:rPr>
        <w:t>Взаимодействие Сторон</w:t>
      </w:r>
      <w:r w:rsidR="0041656C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: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1.5.1. в </w:t>
      </w:r>
      <w:hyperlink w:anchor="P183" w:history="1">
        <w:r w:rsidRPr="009C4FD8">
          <w:rPr>
            <w:sz w:val="28"/>
            <w:szCs w:val="28"/>
          </w:rPr>
          <w:t>пункте 4.1.2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D776CC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lastRenderedPageBreak/>
        <w:t>1.5.1.1. слова «</w:t>
      </w:r>
      <w:r w:rsidR="006D1152" w:rsidRPr="009C4FD8">
        <w:rPr>
          <w:sz w:val="28"/>
          <w:szCs w:val="28"/>
        </w:rPr>
        <w:t>пунктах _____</w:t>
      </w:r>
      <w:r w:rsidRPr="009C4FD8">
        <w:rPr>
          <w:sz w:val="28"/>
          <w:szCs w:val="28"/>
        </w:rPr>
        <w:t>» заменить словами «пунктах _____»</w:t>
      </w:r>
      <w:r w:rsidR="006D1152" w:rsidRPr="009C4FD8">
        <w:rPr>
          <w:sz w:val="28"/>
          <w:szCs w:val="28"/>
        </w:rPr>
        <w:t>;</w:t>
      </w:r>
    </w:p>
    <w:p w:rsidR="006D1152" w:rsidRPr="009C4FD8" w:rsidRDefault="00D776CC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1.5.1.2. слова «</w:t>
      </w:r>
      <w:r w:rsidR="006D1152" w:rsidRPr="009C4FD8">
        <w:rPr>
          <w:sz w:val="28"/>
          <w:szCs w:val="28"/>
        </w:rPr>
        <w:t>в течение _____ рабочих дней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>в течение ____ рабочих дней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1.5.2. в </w:t>
      </w:r>
      <w:hyperlink w:anchor="P184" w:history="1">
        <w:r w:rsidRPr="009C4FD8">
          <w:rPr>
            <w:sz w:val="28"/>
            <w:szCs w:val="28"/>
          </w:rPr>
          <w:t>пункте 4.1.3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9A5EDC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1.5.2.1. слова «</w:t>
      </w:r>
      <w:r w:rsidR="006D1152" w:rsidRPr="009C4FD8">
        <w:rPr>
          <w:sz w:val="28"/>
          <w:szCs w:val="28"/>
        </w:rPr>
        <w:t>на ____ год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>на ____ год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9A5EDC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1.5.2.2. слова «</w:t>
      </w:r>
      <w:r w:rsidR="006D1152" w:rsidRPr="009C4FD8">
        <w:rPr>
          <w:sz w:val="28"/>
          <w:szCs w:val="28"/>
        </w:rPr>
        <w:t>не позднее ___ рабочего дня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>не позднее ___ рабочего дня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1.5.3. в </w:t>
      </w:r>
      <w:hyperlink w:anchor="P187" w:history="1">
        <w:r w:rsidRPr="009C4FD8">
          <w:rPr>
            <w:sz w:val="28"/>
            <w:szCs w:val="28"/>
          </w:rPr>
          <w:t>пункте 4.1.5.1</w:t>
        </w:r>
      </w:hyperlink>
      <w:r w:rsidRPr="009C4FD8">
        <w:rPr>
          <w:sz w:val="28"/>
          <w:szCs w:val="28"/>
        </w:rPr>
        <w:t xml:space="preserve"> слова </w:t>
      </w:r>
      <w:r w:rsidR="009A5EDC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 xml:space="preserve">приложении </w:t>
      </w:r>
      <w:r w:rsidR="009A5EDC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9A5EDC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 xml:space="preserve">приложении </w:t>
      </w:r>
      <w:r w:rsidR="009A5EDC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9A5EDC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1.5.4. в </w:t>
      </w:r>
      <w:hyperlink w:anchor="P204" w:history="1">
        <w:r w:rsidRPr="009C4FD8">
          <w:rPr>
            <w:sz w:val="28"/>
            <w:szCs w:val="28"/>
          </w:rPr>
          <w:t>пункте 4.1.7.1</w:t>
        </w:r>
      </w:hyperlink>
      <w:r w:rsidRPr="009C4FD8">
        <w:rPr>
          <w:sz w:val="28"/>
          <w:szCs w:val="28"/>
        </w:rPr>
        <w:t xml:space="preserve"> слова </w:t>
      </w:r>
      <w:r w:rsidR="006F399C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 xml:space="preserve">приложению </w:t>
      </w:r>
      <w:r w:rsidR="006F399C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6F399C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 xml:space="preserve">приложению </w:t>
      </w:r>
      <w:r w:rsidR="006F399C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6F399C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1.5.5. в </w:t>
      </w:r>
      <w:hyperlink w:anchor="P211" w:history="1">
        <w:r w:rsidRPr="009C4FD8">
          <w:rPr>
            <w:sz w:val="28"/>
            <w:szCs w:val="28"/>
          </w:rPr>
          <w:t>пункте 4.1.8.1.1</w:t>
        </w:r>
      </w:hyperlink>
      <w:r w:rsidR="002F2118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 xml:space="preserve">приложению </w:t>
      </w:r>
      <w:r w:rsidR="002F2118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2F2118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 xml:space="preserve">приложению </w:t>
      </w:r>
      <w:r w:rsidR="002F2118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2F2118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1.5.6. в </w:t>
      </w:r>
      <w:hyperlink w:anchor="P232" w:history="1">
        <w:r w:rsidRPr="009C4FD8">
          <w:rPr>
            <w:sz w:val="28"/>
            <w:szCs w:val="28"/>
          </w:rPr>
          <w:t>пункте 4.1.10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461C1D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1.5.6.1. слова «</w:t>
      </w:r>
      <w:r w:rsidR="006D1152" w:rsidRPr="009C4FD8">
        <w:rPr>
          <w:sz w:val="28"/>
          <w:szCs w:val="28"/>
        </w:rPr>
        <w:t xml:space="preserve">приложению </w:t>
      </w:r>
      <w:r w:rsidRPr="009C4FD8">
        <w:rPr>
          <w:sz w:val="28"/>
          <w:szCs w:val="28"/>
        </w:rPr>
        <w:t>№</w:t>
      </w:r>
      <w:r w:rsidR="006D1152" w:rsidRPr="009C4FD8">
        <w:rPr>
          <w:sz w:val="28"/>
          <w:szCs w:val="28"/>
        </w:rPr>
        <w:t xml:space="preserve"> ___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 xml:space="preserve">приложению </w:t>
      </w:r>
      <w:r w:rsidRPr="009C4FD8">
        <w:rPr>
          <w:sz w:val="28"/>
          <w:szCs w:val="28"/>
        </w:rPr>
        <w:t>№ ___»</w:t>
      </w:r>
      <w:r w:rsidR="006D1152" w:rsidRPr="009C4FD8">
        <w:rPr>
          <w:sz w:val="28"/>
          <w:szCs w:val="28"/>
        </w:rPr>
        <w:t>;</w:t>
      </w:r>
    </w:p>
    <w:p w:rsidR="006D1152" w:rsidRPr="009C4FD8" w:rsidRDefault="0082427F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1.5.6.2. слова «в течение ___ рабочих дней» заменить словами «</w:t>
      </w:r>
      <w:r w:rsidR="006D1152" w:rsidRPr="009C4FD8">
        <w:rPr>
          <w:sz w:val="28"/>
          <w:szCs w:val="28"/>
        </w:rPr>
        <w:t>в течение ___ рабочих дней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1.5.7. в </w:t>
      </w:r>
      <w:hyperlink w:anchor="P242" w:history="1">
        <w:r w:rsidRPr="009C4FD8">
          <w:rPr>
            <w:sz w:val="28"/>
            <w:szCs w:val="28"/>
          </w:rPr>
          <w:t>пункте 4.1.11</w:t>
        </w:r>
      </w:hyperlink>
      <w:r w:rsidR="005310E9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в течение ___ рабочих дней</w:t>
      </w:r>
      <w:r w:rsidR="005310E9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>в течение ___ рабочих дней</w:t>
      </w:r>
      <w:r w:rsidR="005310E9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1.5.8. в </w:t>
      </w:r>
      <w:hyperlink w:anchor="P243" w:history="1">
        <w:r w:rsidRPr="009C4FD8">
          <w:rPr>
            <w:sz w:val="28"/>
            <w:szCs w:val="28"/>
          </w:rPr>
          <w:t>пункте 4.1.12</w:t>
        </w:r>
      </w:hyperlink>
      <w:r w:rsidR="009E480F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в течение ___ рабочих дней</w:t>
      </w:r>
      <w:r w:rsidR="009E480F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>в течение ___ рабочих дней</w:t>
      </w:r>
      <w:r w:rsidR="009E480F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1.5.9. в </w:t>
      </w:r>
      <w:hyperlink w:anchor="P250" w:history="1">
        <w:r w:rsidRPr="009C4FD8">
          <w:rPr>
            <w:sz w:val="28"/>
            <w:szCs w:val="28"/>
          </w:rPr>
          <w:t>пункте 4.2.2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3E669C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1.5.9.1. слова «</w:t>
      </w:r>
      <w:r w:rsidR="006D1152" w:rsidRPr="009C4FD8">
        <w:rPr>
          <w:sz w:val="28"/>
          <w:szCs w:val="28"/>
        </w:rPr>
        <w:t>в направлении в 20__ году</w:t>
      </w:r>
      <w:r w:rsidRPr="009C4FD8">
        <w:rPr>
          <w:sz w:val="28"/>
          <w:szCs w:val="28"/>
        </w:rPr>
        <w:t>» заменить словами «в направлении в 20__ году»</w:t>
      </w:r>
      <w:r w:rsidR="006D1152" w:rsidRPr="009C4FD8">
        <w:rPr>
          <w:sz w:val="28"/>
          <w:szCs w:val="28"/>
        </w:rPr>
        <w:t>;</w:t>
      </w:r>
    </w:p>
    <w:p w:rsidR="006D1152" w:rsidRPr="009C4FD8" w:rsidRDefault="003E669C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1.5.9.2. слова «</w:t>
      </w:r>
      <w:r w:rsidR="006D1152" w:rsidRPr="009C4FD8">
        <w:rPr>
          <w:sz w:val="28"/>
          <w:szCs w:val="28"/>
        </w:rPr>
        <w:t>не использованного в 20__ году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>не использованного в 20__ году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3E669C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1.5.9.3. слова «</w:t>
      </w:r>
      <w:r w:rsidR="006D1152" w:rsidRPr="009C4FD8">
        <w:rPr>
          <w:sz w:val="28"/>
          <w:szCs w:val="28"/>
        </w:rPr>
        <w:t>не позднее ___ рабочих дней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 xml:space="preserve"> заменить</w:t>
      </w:r>
      <w:r w:rsidRPr="009C4FD8">
        <w:rPr>
          <w:sz w:val="28"/>
          <w:szCs w:val="28"/>
        </w:rPr>
        <w:t xml:space="preserve"> словами «</w:t>
      </w:r>
      <w:r w:rsidR="006D1152" w:rsidRPr="009C4FD8">
        <w:rPr>
          <w:sz w:val="28"/>
          <w:szCs w:val="28"/>
        </w:rPr>
        <w:t>не позднее ___ рабочих дней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1.5.10. в </w:t>
      </w:r>
      <w:hyperlink w:anchor="P253" w:history="1">
        <w:r w:rsidRPr="009C4FD8">
          <w:rPr>
            <w:sz w:val="28"/>
            <w:szCs w:val="28"/>
          </w:rPr>
          <w:t>пункте 4.2.3</w:t>
        </w:r>
      </w:hyperlink>
      <w:r w:rsidR="001348C3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не позднее ___ рабочего дня</w:t>
      </w:r>
      <w:r w:rsidR="001348C3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>не позднее ___ рабочего дня</w:t>
      </w:r>
      <w:r w:rsidR="001348C3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1.5.11. в </w:t>
      </w:r>
      <w:hyperlink w:anchor="P274" w:history="1">
        <w:r w:rsidRPr="009C4FD8">
          <w:rPr>
            <w:sz w:val="28"/>
            <w:szCs w:val="28"/>
          </w:rPr>
          <w:t>пункте 4.3.2</w:t>
        </w:r>
      </w:hyperlink>
      <w:r w:rsidR="009231AA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в срок до ________</w:t>
      </w:r>
      <w:r w:rsidR="009231A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заменить сл</w:t>
      </w:r>
      <w:r w:rsidR="009231AA" w:rsidRPr="009C4FD8">
        <w:rPr>
          <w:sz w:val="28"/>
          <w:szCs w:val="28"/>
        </w:rPr>
        <w:t>овами «</w:t>
      </w:r>
      <w:r w:rsidRPr="009C4FD8">
        <w:rPr>
          <w:sz w:val="28"/>
          <w:szCs w:val="28"/>
        </w:rPr>
        <w:t xml:space="preserve">в </w:t>
      </w:r>
      <w:r w:rsidRPr="009C4FD8">
        <w:rPr>
          <w:sz w:val="28"/>
          <w:szCs w:val="28"/>
        </w:rPr>
        <w:lastRenderedPageBreak/>
        <w:t>срок до ________</w:t>
      </w:r>
      <w:r w:rsidR="009231A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1.5.12. в </w:t>
      </w:r>
      <w:hyperlink w:anchor="P281" w:history="1">
        <w:r w:rsidRPr="009C4FD8">
          <w:rPr>
            <w:sz w:val="28"/>
            <w:szCs w:val="28"/>
          </w:rPr>
          <w:t>пункте 4.3.3.1</w:t>
        </w:r>
      </w:hyperlink>
      <w:r w:rsidRPr="009C4FD8">
        <w:rPr>
          <w:sz w:val="28"/>
          <w:szCs w:val="28"/>
        </w:rPr>
        <w:t xml:space="preserve"> слова </w:t>
      </w:r>
      <w:r w:rsidR="00052235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не позднее ___ рабочего дня</w:t>
      </w:r>
      <w:r w:rsidR="00052235" w:rsidRPr="009C4FD8">
        <w:rPr>
          <w:sz w:val="28"/>
          <w:szCs w:val="28"/>
        </w:rPr>
        <w:t>» заменить словами «не позднее ___ рабочего дня»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1.5.13. в </w:t>
      </w:r>
      <w:hyperlink w:anchor="P282" w:history="1">
        <w:r w:rsidRPr="009C4FD8">
          <w:rPr>
            <w:sz w:val="28"/>
            <w:szCs w:val="28"/>
          </w:rPr>
          <w:t>пункте 4.3.3.2</w:t>
        </w:r>
      </w:hyperlink>
      <w:r w:rsidR="00052235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не позднее ___ рабочих дней</w:t>
      </w:r>
      <w:r w:rsidR="00052235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заменить с</w:t>
      </w:r>
      <w:r w:rsidR="00052235" w:rsidRPr="009C4FD8">
        <w:rPr>
          <w:sz w:val="28"/>
          <w:szCs w:val="28"/>
        </w:rPr>
        <w:t>ловами «</w:t>
      </w:r>
      <w:r w:rsidRPr="009C4FD8">
        <w:rPr>
          <w:sz w:val="28"/>
          <w:szCs w:val="28"/>
        </w:rPr>
        <w:t>не позднее ___ рабочих дней</w:t>
      </w:r>
      <w:r w:rsidR="00052235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1.5.14. в </w:t>
      </w:r>
      <w:hyperlink w:anchor="P287" w:history="1">
        <w:r w:rsidRPr="009C4FD8">
          <w:rPr>
            <w:sz w:val="28"/>
            <w:szCs w:val="28"/>
          </w:rPr>
          <w:t>пункте 4.3.4.1</w:t>
        </w:r>
      </w:hyperlink>
      <w:r w:rsidR="00C6397A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не позднее ___ рабочего дня</w:t>
      </w:r>
      <w:r w:rsidR="00C6397A" w:rsidRPr="009C4FD8">
        <w:rPr>
          <w:sz w:val="28"/>
          <w:szCs w:val="28"/>
        </w:rPr>
        <w:t>» заменить словами «н</w:t>
      </w:r>
      <w:r w:rsidRPr="009C4FD8">
        <w:rPr>
          <w:sz w:val="28"/>
          <w:szCs w:val="28"/>
        </w:rPr>
        <w:t>е позднее ___ рабочего дня</w:t>
      </w:r>
      <w:r w:rsidR="00C6397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1.5.15. в </w:t>
      </w:r>
      <w:hyperlink w:anchor="P288" w:history="1">
        <w:r w:rsidRPr="009C4FD8">
          <w:rPr>
            <w:sz w:val="28"/>
            <w:szCs w:val="28"/>
          </w:rPr>
          <w:t>пункте 4.3.4.2</w:t>
        </w:r>
      </w:hyperlink>
      <w:r w:rsidRPr="009C4FD8">
        <w:rPr>
          <w:sz w:val="28"/>
          <w:szCs w:val="28"/>
        </w:rPr>
        <w:t xml:space="preserve"> слова </w:t>
      </w:r>
      <w:r w:rsidR="00C6397A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не позднее ___ рабочих дней</w:t>
      </w:r>
      <w:r w:rsidR="00C6397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</w:t>
      </w:r>
      <w:r w:rsidR="00C6397A" w:rsidRPr="009C4FD8">
        <w:rPr>
          <w:sz w:val="28"/>
          <w:szCs w:val="28"/>
        </w:rPr>
        <w:t>заменить словами «</w:t>
      </w:r>
      <w:r w:rsidRPr="009C4FD8">
        <w:rPr>
          <w:sz w:val="28"/>
          <w:szCs w:val="28"/>
        </w:rPr>
        <w:t>не позднее ___ рабочих дней</w:t>
      </w:r>
      <w:r w:rsidR="00C6397A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87771F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1.5.16. в </w:t>
      </w:r>
      <w:hyperlink w:anchor="P289" w:history="1">
        <w:r w:rsidRPr="009C4FD8">
          <w:rPr>
            <w:sz w:val="28"/>
            <w:szCs w:val="28"/>
          </w:rPr>
          <w:t>пункте 4.3.5</w:t>
        </w:r>
      </w:hyperlink>
      <w:r w:rsidR="0087771F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в срок до __________</w:t>
      </w:r>
      <w:r w:rsidR="0087771F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>в срок до __________</w:t>
      </w:r>
      <w:r w:rsidR="0087771F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1.5.17. в </w:t>
      </w:r>
      <w:hyperlink w:anchor="P305" w:history="1">
        <w:r w:rsidRPr="009C4FD8">
          <w:rPr>
            <w:sz w:val="28"/>
            <w:szCs w:val="28"/>
          </w:rPr>
          <w:t>пункте 4.3.10.1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10565E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1.5.17.1. слова «</w:t>
      </w:r>
      <w:r w:rsidR="006D1152" w:rsidRPr="009C4FD8">
        <w:rPr>
          <w:sz w:val="28"/>
          <w:szCs w:val="28"/>
        </w:rPr>
        <w:t>не позднее ___ рабочего дня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>не позднее ___ рабочего дня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10565E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1.5.17.2. слова «</w:t>
      </w:r>
      <w:r w:rsidR="006D1152" w:rsidRPr="009C4FD8">
        <w:rPr>
          <w:sz w:val="28"/>
          <w:szCs w:val="28"/>
        </w:rPr>
        <w:t>отчетным ___________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>отчетным _______________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1.5.18. в </w:t>
      </w:r>
      <w:hyperlink w:anchor="P310" w:history="1">
        <w:r w:rsidRPr="009C4FD8">
          <w:rPr>
            <w:sz w:val="28"/>
            <w:szCs w:val="28"/>
          </w:rPr>
          <w:t>пункте 4.3.10.2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ED5EA8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1.5.18.1. слова «</w:t>
      </w:r>
      <w:r w:rsidR="006D1152" w:rsidRPr="009C4FD8">
        <w:rPr>
          <w:sz w:val="28"/>
          <w:szCs w:val="28"/>
        </w:rPr>
        <w:t>не позднее ___ рабочего дня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>не позднее ___ рабочего дня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ED5EA8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1.5.18.2. слова «</w:t>
      </w:r>
      <w:r w:rsidR="006D1152" w:rsidRPr="009C4FD8">
        <w:rPr>
          <w:sz w:val="28"/>
          <w:szCs w:val="28"/>
        </w:rPr>
        <w:t>отчетным __________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>отчетным ____________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1.5.19. в </w:t>
      </w:r>
      <w:hyperlink w:anchor="P318" w:history="1">
        <w:r w:rsidRPr="009C4FD8">
          <w:rPr>
            <w:sz w:val="28"/>
            <w:szCs w:val="28"/>
          </w:rPr>
          <w:t>пункте 4.3.11</w:t>
        </w:r>
      </w:hyperlink>
      <w:r w:rsidR="00DF1261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в течение ___ рабочих дней</w:t>
      </w:r>
      <w:r w:rsidR="00DF1261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>в течение ___ рабочих дней</w:t>
      </w:r>
      <w:r w:rsidR="00DF1261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1.5.20. в </w:t>
      </w:r>
      <w:hyperlink w:anchor="P332" w:history="1">
        <w:r w:rsidRPr="009C4FD8">
          <w:rPr>
            <w:sz w:val="28"/>
            <w:szCs w:val="28"/>
          </w:rPr>
          <w:t>пункте 4.3.13</w:t>
        </w:r>
      </w:hyperlink>
      <w:r w:rsidR="00DF1261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 xml:space="preserve">приложению </w:t>
      </w:r>
      <w:r w:rsidR="00DF1261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DF1261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 xml:space="preserve">приложению </w:t>
      </w:r>
      <w:r w:rsidR="00DF1261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</w:t>
      </w:r>
      <w:r w:rsidR="00DF1261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1.5.21. в </w:t>
      </w:r>
      <w:hyperlink w:anchor="P344" w:history="1">
        <w:r w:rsidRPr="009C4FD8">
          <w:rPr>
            <w:sz w:val="28"/>
            <w:szCs w:val="28"/>
          </w:rPr>
          <w:t>пункте 4.3.14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1.5.21.1. слова </w:t>
      </w:r>
      <w:r w:rsidR="00441A0C" w:rsidRPr="009C4FD8">
        <w:rPr>
          <w:sz w:val="28"/>
          <w:szCs w:val="28"/>
        </w:rPr>
        <w:t>«</w:t>
      </w:r>
      <w:r w:rsidRPr="009C4FD8">
        <w:rPr>
          <w:sz w:val="28"/>
          <w:szCs w:val="28"/>
        </w:rPr>
        <w:t>в 20__ году</w:t>
      </w:r>
      <w:r w:rsidR="00441A0C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>в 20__ году</w:t>
      </w:r>
      <w:r w:rsidR="00441A0C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;</w:t>
      </w:r>
    </w:p>
    <w:p w:rsidR="006D1152" w:rsidRPr="009C4FD8" w:rsidRDefault="00441A0C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1.5.21.2. слова «до «</w:t>
      </w:r>
      <w:r w:rsidR="006D1152" w:rsidRPr="009C4FD8">
        <w:rPr>
          <w:sz w:val="28"/>
          <w:szCs w:val="28"/>
        </w:rPr>
        <w:t>__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 xml:space="preserve"> __________ 20__ г.</w:t>
      </w:r>
      <w:r w:rsidRPr="009C4FD8">
        <w:rPr>
          <w:sz w:val="28"/>
          <w:szCs w:val="28"/>
        </w:rPr>
        <w:t>» заменить словами «</w:t>
      </w:r>
      <w:r w:rsidR="006D1152" w:rsidRPr="009C4FD8">
        <w:rPr>
          <w:sz w:val="28"/>
          <w:szCs w:val="28"/>
        </w:rPr>
        <w:t xml:space="preserve">до </w:t>
      </w:r>
      <w:r w:rsidRPr="009C4FD8">
        <w:rPr>
          <w:sz w:val="28"/>
          <w:szCs w:val="28"/>
        </w:rPr>
        <w:t>«</w:t>
      </w:r>
      <w:r w:rsidR="006D1152" w:rsidRPr="009C4FD8">
        <w:rPr>
          <w:sz w:val="28"/>
          <w:szCs w:val="28"/>
        </w:rPr>
        <w:t>__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 xml:space="preserve"> __________ 20__ г.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1.5.22. в </w:t>
      </w:r>
      <w:hyperlink w:anchor="P372" w:history="1">
        <w:r w:rsidRPr="009C4FD8">
          <w:rPr>
            <w:sz w:val="28"/>
            <w:szCs w:val="28"/>
          </w:rPr>
          <w:t>пункте 4.4.3</w:t>
        </w:r>
      </w:hyperlink>
      <w:r w:rsidR="00710CC8" w:rsidRPr="009C4FD8">
        <w:rPr>
          <w:sz w:val="28"/>
          <w:szCs w:val="28"/>
        </w:rPr>
        <w:t xml:space="preserve"> слова «</w:t>
      </w:r>
      <w:r w:rsidRPr="009C4FD8">
        <w:rPr>
          <w:sz w:val="28"/>
          <w:szCs w:val="28"/>
        </w:rPr>
        <w:t>в 20__ году</w:t>
      </w:r>
      <w:r w:rsidR="00710CC8" w:rsidRPr="009C4FD8">
        <w:rPr>
          <w:sz w:val="28"/>
          <w:szCs w:val="28"/>
        </w:rPr>
        <w:t>» заменить словами «</w:t>
      </w:r>
      <w:r w:rsidRPr="009C4FD8">
        <w:rPr>
          <w:sz w:val="28"/>
          <w:szCs w:val="28"/>
        </w:rPr>
        <w:t>в 20__ году</w:t>
      </w:r>
      <w:r w:rsidR="00710CC8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>.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</w:t>
      </w:r>
      <w:r w:rsidR="00E96F6B" w:rsidRPr="009C4FD8">
        <w:rPr>
          <w:sz w:val="28"/>
          <w:szCs w:val="28"/>
        </w:rPr>
        <w:t>6</w:t>
      </w:r>
      <w:r w:rsidRPr="009C4FD8">
        <w:rPr>
          <w:sz w:val="28"/>
          <w:szCs w:val="28"/>
        </w:rPr>
        <w:t xml:space="preserve">. Иные положения по настоящему Дополнительному соглашению </w:t>
      </w:r>
      <w:hyperlink w:anchor="P2038" w:history="1">
        <w:r w:rsidRPr="009C4FD8">
          <w:rPr>
            <w:sz w:val="28"/>
            <w:szCs w:val="28"/>
          </w:rPr>
          <w:t>&lt;4&gt;</w:t>
        </w:r>
      </w:hyperlink>
      <w:r w:rsidRPr="009C4FD8">
        <w:rPr>
          <w:sz w:val="28"/>
          <w:szCs w:val="28"/>
        </w:rPr>
        <w:t>:</w:t>
      </w:r>
    </w:p>
    <w:p w:rsidR="006D1152" w:rsidRPr="009C4FD8" w:rsidRDefault="006D1152" w:rsidP="00553960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</w:t>
      </w:r>
      <w:r w:rsidR="00E96F6B" w:rsidRPr="009C4FD8">
        <w:rPr>
          <w:sz w:val="28"/>
          <w:szCs w:val="28"/>
        </w:rPr>
        <w:t>6</w:t>
      </w:r>
      <w:r w:rsidRPr="009C4FD8">
        <w:rPr>
          <w:sz w:val="28"/>
          <w:szCs w:val="28"/>
        </w:rPr>
        <w:t>.1. _______________________________________________________________;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</w:t>
      </w:r>
      <w:r w:rsidR="00E96F6B" w:rsidRPr="009C4FD8">
        <w:rPr>
          <w:sz w:val="28"/>
          <w:szCs w:val="28"/>
        </w:rPr>
        <w:t>6</w:t>
      </w:r>
      <w:r w:rsidRPr="009C4FD8">
        <w:rPr>
          <w:sz w:val="28"/>
          <w:szCs w:val="28"/>
        </w:rPr>
        <w:t>.2. _______________________________________________________________.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1.</w:t>
      </w:r>
      <w:r w:rsidR="00E96F6B" w:rsidRPr="009C4FD8">
        <w:rPr>
          <w:sz w:val="28"/>
          <w:szCs w:val="28"/>
        </w:rPr>
        <w:t>7</w:t>
      </w:r>
      <w:r w:rsidRPr="009C4FD8">
        <w:rPr>
          <w:sz w:val="28"/>
          <w:szCs w:val="28"/>
        </w:rPr>
        <w:t xml:space="preserve">. </w:t>
      </w:r>
      <w:hyperlink w:anchor="P424" w:history="1">
        <w:r w:rsidRPr="009C4FD8">
          <w:rPr>
            <w:sz w:val="28"/>
            <w:szCs w:val="28"/>
          </w:rPr>
          <w:t>раздел VIII</w:t>
        </w:r>
      </w:hyperlink>
      <w:r w:rsidR="00E96F6B" w:rsidRPr="009C4FD8">
        <w:rPr>
          <w:sz w:val="28"/>
          <w:szCs w:val="28"/>
        </w:rPr>
        <w:t xml:space="preserve"> «</w:t>
      </w:r>
      <w:r w:rsidRPr="009C4FD8">
        <w:rPr>
          <w:sz w:val="28"/>
          <w:szCs w:val="28"/>
        </w:rPr>
        <w:t>Платежные реквизиты Сторон</w:t>
      </w:r>
      <w:r w:rsidR="00E96F6B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изложить в следующей редакции:</w:t>
      </w:r>
    </w:p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1152" w:rsidRPr="009C4FD8" w:rsidRDefault="00E96F6B" w:rsidP="006D11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28"/>
          <w:szCs w:val="28"/>
        </w:rPr>
        <w:t>«</w:t>
      </w:r>
      <w:r w:rsidR="006D1152" w:rsidRPr="009C4FD8">
        <w:rPr>
          <w:sz w:val="28"/>
          <w:szCs w:val="28"/>
        </w:rPr>
        <w:t>VIII. Платежные реквизиты Сторон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jc w:val="right"/>
        <w:rPr>
          <w:sz w:val="28"/>
          <w:szCs w:val="28"/>
        </w:rPr>
      </w:pPr>
      <w:r w:rsidRPr="009C4FD8">
        <w:rPr>
          <w:sz w:val="28"/>
          <w:szCs w:val="28"/>
        </w:rPr>
        <w:t>";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1.9. приложение </w:t>
      </w:r>
      <w:r w:rsidR="00237AEE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 к Соглашению изложить в редакции согласно приложению </w:t>
      </w:r>
      <w:r w:rsidR="00237AEE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1.10. дополнить приложением </w:t>
      </w:r>
      <w:r w:rsidR="00237AEE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 к Соглашению согласно приложению </w:t>
      </w:r>
      <w:r w:rsidR="00237AEE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1.11. внести изменения в приложение </w:t>
      </w:r>
      <w:r w:rsidR="00237AEE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 к Соглашению согласно приложению </w:t>
      </w:r>
      <w:r w:rsidR="00237AEE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6D1152" w:rsidRPr="009C4FD8" w:rsidRDefault="006D1152" w:rsidP="0055396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bookmarkStart w:id="211" w:name="P2020"/>
      <w:bookmarkEnd w:id="211"/>
      <w:r w:rsidRPr="009C4FD8">
        <w:rPr>
          <w:sz w:val="28"/>
          <w:szCs w:val="28"/>
        </w:rPr>
        <w:t>5.</w:t>
      </w:r>
      <w:r w:rsidR="00237AEE" w:rsidRPr="009C4FD8">
        <w:rPr>
          <w:sz w:val="28"/>
          <w:szCs w:val="28"/>
        </w:rPr>
        <w:t>1</w:t>
      </w:r>
      <w:r w:rsidRPr="009C4FD8">
        <w:rPr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D1152" w:rsidRPr="009C4FD8" w:rsidRDefault="006D1152" w:rsidP="00237AEE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bookmarkStart w:id="212" w:name="P2022"/>
      <w:bookmarkEnd w:id="212"/>
      <w:r w:rsidRPr="009C4FD8">
        <w:rPr>
          <w:sz w:val="28"/>
          <w:szCs w:val="28"/>
        </w:rPr>
        <w:t xml:space="preserve">5.3. _____________________________________________________________ </w:t>
      </w:r>
      <w:hyperlink w:anchor="P2041" w:history="1">
        <w:r w:rsidR="00237AEE" w:rsidRPr="009C4FD8">
          <w:rPr>
            <w:sz w:val="28"/>
            <w:szCs w:val="28"/>
          </w:rPr>
          <w:t>&lt;5</w:t>
        </w:r>
        <w:r w:rsidRPr="009C4FD8">
          <w:rPr>
            <w:sz w:val="28"/>
            <w:szCs w:val="28"/>
          </w:rPr>
          <w:t>&gt;</w:t>
        </w:r>
      </w:hyperlink>
      <w:r w:rsidRPr="009C4FD8">
        <w:rPr>
          <w:sz w:val="28"/>
          <w:szCs w:val="28"/>
        </w:rPr>
        <w:t>.</w:t>
      </w:r>
    </w:p>
    <w:p w:rsidR="006D1152" w:rsidRPr="009C4FD8" w:rsidRDefault="006D1152" w:rsidP="005539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6. Подписи Сторон:</w:t>
      </w:r>
    </w:p>
    <w:p w:rsidR="006D1152" w:rsidRPr="009C4FD8" w:rsidRDefault="006D1152" w:rsidP="006D11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6D1152" w:rsidRPr="009C4FD8" w:rsidTr="00C40BDA">
        <w:tc>
          <w:tcPr>
            <w:tcW w:w="4532" w:type="dxa"/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Сокращенное наименование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lastRenderedPageBreak/>
              <w:t>______________________________________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</w:p>
        </w:tc>
        <w:tc>
          <w:tcPr>
            <w:tcW w:w="4535" w:type="dxa"/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lastRenderedPageBreak/>
              <w:t xml:space="preserve">Сокращенное наименование </w:t>
            </w:r>
            <w:r w:rsidRPr="009C4FD8">
              <w:rPr>
                <w:sz w:val="28"/>
                <w:szCs w:val="28"/>
              </w:rPr>
              <w:lastRenderedPageBreak/>
              <w:t>Получателя</w:t>
            </w:r>
          </w:p>
        </w:tc>
      </w:tr>
      <w:tr w:rsidR="006D1152" w:rsidRPr="009C4FD8" w:rsidTr="00C40BDA">
        <w:tc>
          <w:tcPr>
            <w:tcW w:w="4532" w:type="dxa"/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lastRenderedPageBreak/>
              <w:t>___________/_____________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___________/_____________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 xml:space="preserve"> (подпись)      (ФИО)</w:t>
            </w:r>
          </w:p>
        </w:tc>
      </w:tr>
    </w:tbl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--------------------------------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13" w:name="P2035"/>
      <w:bookmarkEnd w:id="213"/>
      <w:r w:rsidRPr="009C4FD8">
        <w:rPr>
          <w:sz w:val="28"/>
          <w:szCs w:val="28"/>
        </w:rPr>
        <w:t xml:space="preserve">&lt;1&gt; </w:t>
      </w:r>
      <w:r w:rsidR="00F35402" w:rsidRPr="009C4FD8">
        <w:rPr>
          <w:sz w:val="28"/>
          <w:szCs w:val="28"/>
        </w:rPr>
        <w:t>Определяется Правилами предоставления субсидии из бюджета Ханты-Мансийского района Получателю.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14" w:name="P2036"/>
      <w:bookmarkEnd w:id="214"/>
      <w:r w:rsidRPr="009C4FD8">
        <w:rPr>
          <w:sz w:val="28"/>
          <w:szCs w:val="28"/>
        </w:rPr>
        <w:t>&lt;2&gt; Указываются пункты и (или) разделы соглашения, в которые вносятся изменения.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15" w:name="P2037"/>
      <w:bookmarkEnd w:id="215"/>
      <w:r w:rsidRPr="009C4FD8">
        <w:rPr>
          <w:sz w:val="28"/>
          <w:szCs w:val="28"/>
        </w:rP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16" w:name="P2038"/>
      <w:bookmarkEnd w:id="216"/>
      <w:r w:rsidRPr="009C4FD8">
        <w:rPr>
          <w:sz w:val="28"/>
          <w:szCs w:val="28"/>
        </w:rPr>
        <w:t>&lt;4&gt; Указываются изменения, вносимые в пункты 3.1.1.1.1, 3.1.1.1.2, 3.1.2.1, 3.1.2.2, 3.2.2.2.1, 3.2.2.2.2, 4.1.5.2.1, 4.1.5.2.2, 4.1.7.2, 4.1.8.1.2.1, 4.1.8.1.2.2, 4.1.13.1, 4.1.13.2, 4.2.2.1, 4.2.2.2, 4.2.5.1, 4.2.5.2, 4.3.10.3.1, 4.3.10.3.2, 4.3.17.1, 4.3.17.2, 4.4.5.1, 4.4.5.2, 5.2.1, 5.2.2, 6.1</w:t>
      </w:r>
      <w:r w:rsidR="00007136">
        <w:rPr>
          <w:sz w:val="28"/>
          <w:szCs w:val="28"/>
        </w:rPr>
        <w:t>.1, 6.1.2, 7.3.1.2, 7.4.3, 7.6.2</w:t>
      </w:r>
      <w:r w:rsidRPr="009C4FD8">
        <w:rPr>
          <w:sz w:val="28"/>
          <w:szCs w:val="28"/>
        </w:rPr>
        <w:t xml:space="preserve"> соглашения, а также иные конкретные положения (при наличии).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17" w:name="P2039"/>
      <w:bookmarkEnd w:id="217"/>
      <w:r w:rsidRPr="009C4FD8">
        <w:rPr>
          <w:sz w:val="28"/>
          <w:szCs w:val="28"/>
        </w:rPr>
        <w:t xml:space="preserve">&lt;5&gt; </w:t>
      </w:r>
      <w:bookmarkStart w:id="218" w:name="P2040"/>
      <w:bookmarkStart w:id="219" w:name="P2041"/>
      <w:bookmarkEnd w:id="218"/>
      <w:bookmarkEnd w:id="219"/>
      <w:r w:rsidRPr="009C4FD8">
        <w:rPr>
          <w:sz w:val="28"/>
          <w:szCs w:val="28"/>
        </w:rPr>
        <w:t>Указываются иные конкретные условия (при необходимости).</w:t>
      </w:r>
    </w:p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40BDA" w:rsidRPr="00A72687" w:rsidRDefault="00C40BDA" w:rsidP="00C40B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D144A" w:rsidRPr="00A72687">
        <w:rPr>
          <w:rFonts w:ascii="Times New Roman" w:hAnsi="Times New Roman" w:cs="Times New Roman"/>
          <w:sz w:val="28"/>
          <w:szCs w:val="28"/>
        </w:rPr>
        <w:t>9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утвержденной приказом Комитета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C40BDA" w:rsidRPr="00A72687" w:rsidRDefault="00C40BDA" w:rsidP="00C40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D1152" w:rsidRPr="009C4FD8" w:rsidRDefault="00C40BDA" w:rsidP="00C40BD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72687">
        <w:rPr>
          <w:sz w:val="28"/>
          <w:szCs w:val="28"/>
        </w:rPr>
        <w:t>от 19.04.2018 № 01-09/70</w:t>
      </w:r>
    </w:p>
    <w:p w:rsidR="00C40BDA" w:rsidRPr="009C4FD8" w:rsidRDefault="00C40BDA" w:rsidP="00C40BD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40BDA" w:rsidRPr="009C4FD8" w:rsidRDefault="00C40BDA" w:rsidP="00C40BD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C4FD8">
        <w:rPr>
          <w:sz w:val="28"/>
          <w:szCs w:val="28"/>
        </w:rPr>
        <w:t>(Рекомендуемый образец)</w:t>
      </w:r>
    </w:p>
    <w:p w:rsidR="00C40BDA" w:rsidRPr="009C4FD8" w:rsidRDefault="00C40BDA" w:rsidP="00C40BD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20" w:name="P2061"/>
      <w:bookmarkEnd w:id="220"/>
      <w:r w:rsidRPr="009C4FD8">
        <w:rPr>
          <w:sz w:val="28"/>
          <w:szCs w:val="28"/>
        </w:rPr>
        <w:t>Дополнительное соглашение</w:t>
      </w:r>
    </w:p>
    <w:p w:rsidR="006D1152" w:rsidRPr="009C4FD8" w:rsidRDefault="006D1152" w:rsidP="006D11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28"/>
          <w:szCs w:val="28"/>
        </w:rPr>
        <w:t>о расторжении соглашения (договора) о предоставлении</w:t>
      </w:r>
    </w:p>
    <w:p w:rsidR="006D1152" w:rsidRPr="009C4FD8" w:rsidRDefault="001625F0" w:rsidP="001625F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28"/>
          <w:szCs w:val="28"/>
        </w:rPr>
        <w:t xml:space="preserve">из бюджета Ханты-Мансийского района субсидии некоммерческой </w:t>
      </w:r>
      <w:r w:rsidRPr="009C4FD8">
        <w:rPr>
          <w:sz w:val="28"/>
          <w:szCs w:val="28"/>
        </w:rPr>
        <w:lastRenderedPageBreak/>
        <w:t>организации, не являющейся государственным (муниципальным) учреждением</w:t>
      </w:r>
    </w:p>
    <w:p w:rsidR="006D1152" w:rsidRPr="009C4FD8" w:rsidRDefault="006D1152" w:rsidP="006D11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28"/>
          <w:szCs w:val="28"/>
        </w:rPr>
        <w:t xml:space="preserve">от </w:t>
      </w:r>
      <w:r w:rsidR="00A72687">
        <w:rPr>
          <w:sz w:val="28"/>
          <w:szCs w:val="28"/>
        </w:rPr>
        <w:t>«</w:t>
      </w:r>
      <w:r w:rsidRPr="009C4FD8">
        <w:rPr>
          <w:sz w:val="28"/>
          <w:szCs w:val="28"/>
        </w:rPr>
        <w:t>__</w:t>
      </w:r>
      <w:r w:rsidR="00A72687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____________ </w:t>
      </w:r>
      <w:r w:rsidR="00A72687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____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25F0" w:rsidRPr="009C4FD8" w:rsidRDefault="001625F0" w:rsidP="001625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г. ________________________</w:t>
      </w:r>
    </w:p>
    <w:p w:rsidR="001625F0" w:rsidRPr="009C4FD8" w:rsidRDefault="001625F0" w:rsidP="001625F0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>(место заключения дополнительного соглашения)</w:t>
      </w:r>
    </w:p>
    <w:p w:rsidR="001625F0" w:rsidRPr="009C4FD8" w:rsidRDefault="001625F0" w:rsidP="001625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25F0" w:rsidRPr="009C4FD8" w:rsidRDefault="001625F0" w:rsidP="001625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«__» ___________________ 20__ г.                   № ______________________</w:t>
      </w:r>
    </w:p>
    <w:p w:rsidR="001625F0" w:rsidRPr="009C4FD8" w:rsidRDefault="001625F0" w:rsidP="001625F0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>(дата заключения дополнительного соглашения)                                                                       (номер дополнительного соглашения)</w:t>
      </w:r>
    </w:p>
    <w:p w:rsidR="001625F0" w:rsidRPr="009C4FD8" w:rsidRDefault="001625F0" w:rsidP="001625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25F0" w:rsidRPr="009C4FD8" w:rsidRDefault="001625F0" w:rsidP="001625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__________________________________________________________________,</w:t>
      </w:r>
    </w:p>
    <w:p w:rsidR="001625F0" w:rsidRPr="009C4FD8" w:rsidRDefault="001625F0" w:rsidP="001625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>(наименование главного распорядителем бюджетных средств Ханты-Мансийского района)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которому (ой) как получателю средств бюджета Ханты-Мансийского района доведены лимиты бюджетных обязательств на предоставление субсидии в соответствии с пунктом 2 </w:t>
      </w:r>
      <w:hyperlink r:id="rId21" w:history="1">
        <w:r w:rsidRPr="009C4FD8">
          <w:rPr>
            <w:sz w:val="28"/>
            <w:szCs w:val="28"/>
          </w:rPr>
          <w:t>статьи 78.1</w:t>
        </w:r>
      </w:hyperlink>
      <w:r w:rsidRPr="009C4FD8">
        <w:rPr>
          <w:sz w:val="28"/>
          <w:szCs w:val="28"/>
        </w:rPr>
        <w:t xml:space="preserve"> Бюджетного кодекса Российской Федерации, именуемый в дальнейшем </w:t>
      </w:r>
      <w:r w:rsidR="006C3C6F" w:rsidRPr="009C4FD8">
        <w:rPr>
          <w:sz w:val="28"/>
          <w:szCs w:val="28"/>
        </w:rPr>
        <w:t>«Уполномоченный орган»</w:t>
      </w:r>
      <w:r w:rsidR="00EC1873" w:rsidRPr="009C4FD8">
        <w:rPr>
          <w:sz w:val="28"/>
          <w:szCs w:val="28"/>
        </w:rPr>
        <w:t xml:space="preserve"> &lt;1&gt;</w:t>
      </w:r>
      <w:r w:rsidRPr="009C4FD8">
        <w:rPr>
          <w:sz w:val="28"/>
          <w:szCs w:val="28"/>
        </w:rPr>
        <w:t xml:space="preserve">, в лице </w:t>
      </w:r>
    </w:p>
    <w:p w:rsidR="00201CAC" w:rsidRPr="009C4FD8" w:rsidRDefault="00201CAC" w:rsidP="00201CAC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28"/>
          <w:szCs w:val="28"/>
        </w:rPr>
        <w:t xml:space="preserve">__________________________________________________________________,  </w:t>
      </w:r>
      <w:r w:rsidRPr="009C4FD8">
        <w:rPr>
          <w:sz w:val="16"/>
          <w:szCs w:val="16"/>
        </w:rPr>
        <w:t>(наименование должности, а также фамилия, имя, отчество (при наличии)</w:t>
      </w:r>
    </w:p>
    <w:p w:rsidR="00201CAC" w:rsidRPr="009C4FD8" w:rsidRDefault="00201CAC" w:rsidP="00201C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16"/>
          <w:szCs w:val="16"/>
        </w:rPr>
        <w:t>руководителя главного распорядителя бюджетных средств или уполномоченного им лица)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действующего(ей) на основании ______________________________________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__________________________________________________________________,</w:t>
      </w:r>
    </w:p>
    <w:p w:rsidR="00201CAC" w:rsidRPr="009C4FD8" w:rsidRDefault="00201CAC" w:rsidP="00201CAC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с одной стороны, и _________________________________________________,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28"/>
          <w:szCs w:val="28"/>
        </w:rPr>
        <w:t xml:space="preserve">                   </w:t>
      </w:r>
      <w:r w:rsidRPr="009C4FD8">
        <w:rPr>
          <w:sz w:val="16"/>
          <w:szCs w:val="16"/>
        </w:rPr>
        <w:t>(наименование некоммерческой организации, не являющейся государственным (муниципальным) учреждением)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Именуемый (</w:t>
      </w:r>
      <w:proofErr w:type="spellStart"/>
      <w:r w:rsidRPr="009C4FD8">
        <w:rPr>
          <w:sz w:val="28"/>
          <w:szCs w:val="28"/>
        </w:rPr>
        <w:t>ая</w:t>
      </w:r>
      <w:proofErr w:type="spellEnd"/>
      <w:r w:rsidRPr="009C4FD8">
        <w:rPr>
          <w:sz w:val="28"/>
          <w:szCs w:val="28"/>
        </w:rPr>
        <w:t>) в дальнейшем "Получатель", в лице _____________________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201CAC" w:rsidRPr="009C4FD8" w:rsidRDefault="00201CAC" w:rsidP="00201CAC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Действующего (ей) на основании _____________________________________</w:t>
      </w:r>
    </w:p>
    <w:p w:rsidR="00201CAC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__________________________________________________________________,</w:t>
      </w:r>
    </w:p>
    <w:p w:rsidR="00201CAC" w:rsidRPr="009C4FD8" w:rsidRDefault="00201CAC" w:rsidP="00201CAC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>(реквизиты учредительного документа некоммерческой организации, не являющейся государственным (муниципальным) учреждением, доверенности)</w:t>
      </w:r>
    </w:p>
    <w:p w:rsidR="006D1152" w:rsidRPr="009C4FD8" w:rsidRDefault="00201CAC" w:rsidP="00201C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с другой стороны, далее именуемые «Стороны», в соответствии с</w:t>
      </w:r>
      <w:r w:rsidR="006D1152" w:rsidRPr="009C4FD8">
        <w:rPr>
          <w:sz w:val="28"/>
          <w:szCs w:val="28"/>
        </w:rPr>
        <w:t>_________________________________________________________________</w:t>
      </w:r>
    </w:p>
    <w:p w:rsidR="007C28FA" w:rsidRPr="009C4FD8" w:rsidRDefault="007C28FA" w:rsidP="00201CA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 xml:space="preserve">               (документ, предусматривающий основание для расторжения Соглашения </w:t>
      </w:r>
      <w:r w:rsidR="00421A38" w:rsidRPr="009C4FD8">
        <w:rPr>
          <w:sz w:val="16"/>
          <w:szCs w:val="16"/>
        </w:rPr>
        <w:t>(</w:t>
      </w:r>
      <w:r w:rsidRPr="009C4FD8">
        <w:rPr>
          <w:sz w:val="16"/>
          <w:szCs w:val="16"/>
        </w:rPr>
        <w:t>при наличии), или пункт 7.5 Соглашения)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заключили настоящее Дополнительное соглашение</w:t>
      </w:r>
      <w:r w:rsidR="005121A2" w:rsidRPr="009C4FD8">
        <w:rPr>
          <w:sz w:val="28"/>
          <w:szCs w:val="28"/>
        </w:rPr>
        <w:t xml:space="preserve"> о  расторжении Соглашения </w:t>
      </w:r>
      <w:r w:rsidRPr="009C4FD8">
        <w:rPr>
          <w:sz w:val="28"/>
          <w:szCs w:val="28"/>
        </w:rPr>
        <w:t xml:space="preserve">(договора) о предоставлении из бюджета </w:t>
      </w:r>
      <w:r w:rsidR="005121A2" w:rsidRPr="009C4FD8">
        <w:rPr>
          <w:sz w:val="28"/>
          <w:szCs w:val="28"/>
        </w:rPr>
        <w:t xml:space="preserve">Ханты-Мансийского района субсидии некоммерческой </w:t>
      </w:r>
      <w:r w:rsidRPr="009C4FD8">
        <w:rPr>
          <w:sz w:val="28"/>
          <w:szCs w:val="28"/>
        </w:rPr>
        <w:t>организации, не являющейся государственным</w:t>
      </w:r>
      <w:r w:rsidR="005121A2" w:rsidRPr="009C4FD8">
        <w:rPr>
          <w:sz w:val="28"/>
          <w:szCs w:val="28"/>
        </w:rPr>
        <w:t xml:space="preserve"> (муниципальным) учреждением от «</w:t>
      </w:r>
      <w:r w:rsidRPr="009C4FD8">
        <w:rPr>
          <w:sz w:val="28"/>
          <w:szCs w:val="28"/>
        </w:rPr>
        <w:t>__</w:t>
      </w:r>
      <w:r w:rsidR="005121A2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________ 20__ г. </w:t>
      </w:r>
      <w:r w:rsidR="005121A2" w:rsidRPr="009C4FD8">
        <w:rPr>
          <w:sz w:val="28"/>
          <w:szCs w:val="28"/>
        </w:rPr>
        <w:t>№</w:t>
      </w:r>
      <w:r w:rsidRPr="009C4FD8">
        <w:rPr>
          <w:sz w:val="28"/>
          <w:szCs w:val="28"/>
        </w:rPr>
        <w:t xml:space="preserve"> ______ (далее - Соглашение, Субсидия).</w:t>
      </w:r>
    </w:p>
    <w:p w:rsidR="006D1152" w:rsidRPr="009C4FD8" w:rsidRDefault="005D7A0B" w:rsidP="005D7A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1. </w:t>
      </w:r>
      <w:r w:rsidR="006D1152" w:rsidRPr="009C4FD8">
        <w:rPr>
          <w:sz w:val="28"/>
          <w:szCs w:val="28"/>
        </w:rPr>
        <w:t xml:space="preserve">Соглашение расторгается с даты вступления в </w:t>
      </w:r>
      <w:r w:rsidRPr="009C4FD8">
        <w:rPr>
          <w:sz w:val="28"/>
          <w:szCs w:val="28"/>
        </w:rPr>
        <w:t xml:space="preserve">силу </w:t>
      </w:r>
      <w:r w:rsidR="006D1152" w:rsidRPr="009C4FD8">
        <w:rPr>
          <w:sz w:val="28"/>
          <w:szCs w:val="28"/>
        </w:rPr>
        <w:t>настоящего</w:t>
      </w:r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>Дополнительного соглашения о расторжении Соглашения.</w:t>
      </w:r>
    </w:p>
    <w:p w:rsidR="006D1152" w:rsidRPr="009C4FD8" w:rsidRDefault="006D1152" w:rsidP="005D7A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2. Состояние расчетов на дату расторжения Соглашения:</w:t>
      </w:r>
    </w:p>
    <w:p w:rsidR="006D1152" w:rsidRPr="009C4FD8" w:rsidRDefault="006D1152" w:rsidP="005D7A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21" w:name="P2121"/>
      <w:bookmarkEnd w:id="221"/>
      <w:r w:rsidRPr="009C4FD8">
        <w:rPr>
          <w:sz w:val="28"/>
          <w:szCs w:val="28"/>
        </w:rPr>
        <w:t>2.1. бюджетное обязательство __________</w:t>
      </w:r>
      <w:r w:rsidR="005D7A0B" w:rsidRPr="009C4FD8">
        <w:rPr>
          <w:sz w:val="28"/>
          <w:szCs w:val="28"/>
        </w:rPr>
        <w:t>_________________________</w:t>
      </w:r>
    </w:p>
    <w:p w:rsidR="005D7A0B" w:rsidRPr="009C4FD8" w:rsidRDefault="005D7A0B" w:rsidP="005D7A0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 xml:space="preserve">                                                                                                 (наименование должности, а также фамилия, имя, отчество (при наличии)</w:t>
      </w:r>
    </w:p>
    <w:p w:rsidR="005D7A0B" w:rsidRPr="009C4FD8" w:rsidRDefault="005D7A0B" w:rsidP="005D7A0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C4FD8">
        <w:rPr>
          <w:sz w:val="16"/>
          <w:szCs w:val="16"/>
        </w:rPr>
        <w:t xml:space="preserve">                                                                                   руководителя главного распорядителя бюджетных средств</w:t>
      </w:r>
    </w:p>
    <w:p w:rsidR="005D7A0B" w:rsidRPr="009C4FD8" w:rsidRDefault="005D7A0B" w:rsidP="005D7A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4FD8">
        <w:rPr>
          <w:sz w:val="16"/>
          <w:szCs w:val="16"/>
        </w:rPr>
        <w:t xml:space="preserve">                                                                             или уполномоченного им лица)</w:t>
      </w:r>
    </w:p>
    <w:p w:rsidR="00942F0C" w:rsidRPr="009C4FD8" w:rsidRDefault="006D1152" w:rsidP="00942F0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28"/>
          <w:szCs w:val="28"/>
        </w:rPr>
        <w:t>исполнено в размере __________ (_________________________) рублей __ копеек</w:t>
      </w:r>
      <w:r w:rsidR="00942F0C" w:rsidRPr="009C4FD8">
        <w:rPr>
          <w:sz w:val="28"/>
          <w:szCs w:val="28"/>
        </w:rPr>
        <w:t xml:space="preserve">                                                            </w:t>
      </w:r>
      <w:r w:rsidR="00942F0C" w:rsidRPr="009C4FD8">
        <w:rPr>
          <w:sz w:val="16"/>
          <w:szCs w:val="16"/>
        </w:rPr>
        <w:t>(сумма прописью)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lastRenderedPageBreak/>
        <w:t xml:space="preserve"> по КБК ______________________________</w:t>
      </w:r>
      <w:r w:rsidR="00942F0C" w:rsidRPr="009C4FD8">
        <w:rPr>
          <w:sz w:val="28"/>
          <w:szCs w:val="28"/>
        </w:rPr>
        <w:t>_________________________</w:t>
      </w:r>
      <w:hyperlink w:anchor="P2204" w:history="1">
        <w:r w:rsidRPr="009C4FD8">
          <w:rPr>
            <w:sz w:val="28"/>
            <w:szCs w:val="28"/>
          </w:rPr>
          <w:t>&lt;</w:t>
        </w:r>
        <w:r w:rsidR="00EC1873" w:rsidRPr="009C4FD8">
          <w:rPr>
            <w:sz w:val="28"/>
            <w:szCs w:val="28"/>
            <w:lang w:val="en-US"/>
          </w:rPr>
          <w:t>2</w:t>
        </w:r>
        <w:r w:rsidRPr="009C4FD8">
          <w:rPr>
            <w:sz w:val="28"/>
            <w:szCs w:val="28"/>
          </w:rPr>
          <w:t>&gt;</w:t>
        </w:r>
      </w:hyperlink>
      <w:r w:rsidRPr="009C4FD8">
        <w:rPr>
          <w:sz w:val="28"/>
          <w:szCs w:val="28"/>
        </w:rPr>
        <w:t>;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28"/>
          <w:szCs w:val="28"/>
        </w:rPr>
        <w:t xml:space="preserve">                                 </w:t>
      </w:r>
      <w:r w:rsidR="00942F0C" w:rsidRPr="009C4FD8">
        <w:rPr>
          <w:sz w:val="28"/>
          <w:szCs w:val="28"/>
        </w:rPr>
        <w:t xml:space="preserve">                     </w:t>
      </w:r>
      <w:r w:rsidRPr="009C4FD8">
        <w:rPr>
          <w:sz w:val="28"/>
          <w:szCs w:val="28"/>
        </w:rPr>
        <w:t xml:space="preserve"> </w:t>
      </w:r>
      <w:r w:rsidRPr="009C4FD8">
        <w:rPr>
          <w:sz w:val="16"/>
          <w:szCs w:val="16"/>
        </w:rPr>
        <w:t>(код КБК)</w:t>
      </w:r>
    </w:p>
    <w:p w:rsidR="00942F0C" w:rsidRPr="009C4FD8" w:rsidRDefault="006D1152" w:rsidP="00942F0C">
      <w:pPr>
        <w:pStyle w:val="ae"/>
        <w:widowControl w:val="0"/>
        <w:numPr>
          <w:ilvl w:val="1"/>
          <w:numId w:val="49"/>
        </w:numPr>
        <w:autoSpaceDE w:val="0"/>
        <w:autoSpaceDN w:val="0"/>
        <w:ind w:left="0" w:firstLine="180"/>
        <w:jc w:val="both"/>
        <w:rPr>
          <w:sz w:val="28"/>
          <w:szCs w:val="28"/>
        </w:rPr>
      </w:pPr>
      <w:bookmarkStart w:id="222" w:name="P2128"/>
      <w:bookmarkEnd w:id="222"/>
      <w:r w:rsidRPr="009C4FD8">
        <w:rPr>
          <w:sz w:val="28"/>
          <w:szCs w:val="28"/>
        </w:rPr>
        <w:t>обязательство Получателя исполнено в размере _____________________</w:t>
      </w:r>
      <w:r w:rsidR="00942F0C" w:rsidRPr="009C4FD8">
        <w:rPr>
          <w:sz w:val="28"/>
          <w:szCs w:val="28"/>
        </w:rPr>
        <w:t xml:space="preserve"> </w:t>
      </w:r>
      <w:r w:rsidRPr="009C4FD8">
        <w:rPr>
          <w:sz w:val="28"/>
          <w:szCs w:val="28"/>
        </w:rPr>
        <w:t xml:space="preserve">(______________________________) рублей __ </w:t>
      </w:r>
    </w:p>
    <w:p w:rsidR="00942F0C" w:rsidRPr="009C4FD8" w:rsidRDefault="00942F0C" w:rsidP="00942F0C">
      <w:pPr>
        <w:pStyle w:val="ae"/>
        <w:widowControl w:val="0"/>
        <w:autoSpaceDE w:val="0"/>
        <w:autoSpaceDN w:val="0"/>
        <w:ind w:left="1380"/>
        <w:jc w:val="both"/>
        <w:rPr>
          <w:sz w:val="16"/>
          <w:szCs w:val="16"/>
        </w:rPr>
      </w:pPr>
      <w:r w:rsidRPr="009C4FD8">
        <w:rPr>
          <w:sz w:val="28"/>
          <w:szCs w:val="28"/>
        </w:rPr>
        <w:t xml:space="preserve">                                      </w:t>
      </w:r>
      <w:r w:rsidRPr="009C4FD8">
        <w:rPr>
          <w:sz w:val="16"/>
          <w:szCs w:val="16"/>
        </w:rPr>
        <w:t>(сумма прописью)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копеек Субсидии, предоставленной</w:t>
      </w:r>
      <w:r w:rsidR="00942F0C" w:rsidRPr="009C4FD8">
        <w:rPr>
          <w:sz w:val="28"/>
          <w:szCs w:val="28"/>
        </w:rPr>
        <w:t xml:space="preserve"> в</w:t>
      </w:r>
      <w:r w:rsidRPr="009C4FD8">
        <w:rPr>
          <w:sz w:val="28"/>
          <w:szCs w:val="28"/>
        </w:rPr>
        <w:t xml:space="preserve"> соответствии с </w:t>
      </w:r>
      <w:hyperlink r:id="rId22" w:history="1">
        <w:r w:rsidRPr="009C4FD8">
          <w:rPr>
            <w:sz w:val="28"/>
            <w:szCs w:val="28"/>
          </w:rPr>
          <w:t xml:space="preserve">пунктом 2 </w:t>
        </w:r>
        <w:r w:rsidR="00942F0C" w:rsidRPr="009C4FD8">
          <w:rPr>
            <w:sz w:val="28"/>
            <w:szCs w:val="28"/>
          </w:rPr>
          <w:t xml:space="preserve">статьи </w:t>
        </w:r>
        <w:r w:rsidRPr="009C4FD8">
          <w:rPr>
            <w:sz w:val="28"/>
            <w:szCs w:val="28"/>
          </w:rPr>
          <w:t>78.1</w:t>
        </w:r>
      </w:hyperlink>
      <w:r w:rsidR="00942F0C" w:rsidRPr="009C4FD8">
        <w:rPr>
          <w:sz w:val="28"/>
          <w:szCs w:val="28"/>
        </w:rPr>
        <w:t xml:space="preserve"> Бюджетного кодекса Российской </w:t>
      </w:r>
      <w:r w:rsidRPr="009C4FD8">
        <w:rPr>
          <w:sz w:val="28"/>
          <w:szCs w:val="28"/>
        </w:rPr>
        <w:t>Федерации;</w:t>
      </w:r>
    </w:p>
    <w:p w:rsidR="006D1152" w:rsidRPr="009C4FD8" w:rsidRDefault="006D1152" w:rsidP="00942F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2.3. ________</w:t>
      </w:r>
      <w:r w:rsidR="00942F0C" w:rsidRPr="009C4FD8">
        <w:rPr>
          <w:sz w:val="28"/>
          <w:szCs w:val="28"/>
        </w:rPr>
        <w:t>___________________________</w:t>
      </w:r>
      <w:r w:rsidR="00223396" w:rsidRPr="009C4FD8">
        <w:rPr>
          <w:sz w:val="28"/>
          <w:szCs w:val="28"/>
        </w:rPr>
        <w:t>в течение «</w:t>
      </w:r>
      <w:r w:rsidRPr="009C4FD8">
        <w:rPr>
          <w:sz w:val="28"/>
          <w:szCs w:val="28"/>
        </w:rPr>
        <w:t>__</w:t>
      </w:r>
      <w:r w:rsidR="00223396" w:rsidRPr="009C4FD8">
        <w:rPr>
          <w:sz w:val="28"/>
          <w:szCs w:val="28"/>
        </w:rPr>
        <w:t>»</w:t>
      </w:r>
      <w:r w:rsidRPr="009C4FD8">
        <w:rPr>
          <w:sz w:val="28"/>
          <w:szCs w:val="28"/>
        </w:rPr>
        <w:t xml:space="preserve"> дней со дня</w:t>
      </w:r>
    </w:p>
    <w:p w:rsidR="00942F0C" w:rsidRPr="009C4FD8" w:rsidRDefault="00942F0C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 xml:space="preserve">                              (наименование должности, а также фамилия, имя, отчество (при наличии) </w:t>
      </w:r>
    </w:p>
    <w:p w:rsidR="00942F0C" w:rsidRPr="009C4FD8" w:rsidRDefault="00942F0C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 xml:space="preserve">                              лица, представляющего Получателя, или уполномоченного им лица)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расторжения Соглашения обязуется перечисл</w:t>
      </w:r>
      <w:r w:rsidR="00942F0C" w:rsidRPr="009C4FD8">
        <w:rPr>
          <w:sz w:val="28"/>
          <w:szCs w:val="28"/>
        </w:rPr>
        <w:t xml:space="preserve">ить Получателю сумму Субсидии в размере: _______ </w:t>
      </w:r>
      <w:r w:rsidRPr="009C4FD8">
        <w:rPr>
          <w:sz w:val="28"/>
          <w:szCs w:val="28"/>
        </w:rPr>
        <w:t xml:space="preserve">(____________________) рублей __ копеек </w:t>
      </w:r>
      <w:hyperlink w:anchor="P2205" w:history="1">
        <w:r w:rsidRPr="009C4FD8">
          <w:rPr>
            <w:sz w:val="28"/>
            <w:szCs w:val="28"/>
          </w:rPr>
          <w:t>&lt;</w:t>
        </w:r>
        <w:r w:rsidR="00EC1873" w:rsidRPr="009C4FD8">
          <w:rPr>
            <w:sz w:val="28"/>
            <w:szCs w:val="28"/>
          </w:rPr>
          <w:t>3</w:t>
        </w:r>
        <w:r w:rsidRPr="009C4FD8">
          <w:rPr>
            <w:sz w:val="28"/>
            <w:szCs w:val="28"/>
          </w:rPr>
          <w:t>&gt;</w:t>
        </w:r>
      </w:hyperlink>
      <w:r w:rsidRPr="009C4FD8">
        <w:rPr>
          <w:sz w:val="28"/>
          <w:szCs w:val="28"/>
        </w:rPr>
        <w:t>;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28"/>
          <w:szCs w:val="28"/>
        </w:rPr>
        <w:t xml:space="preserve">                       </w:t>
      </w:r>
      <w:r w:rsidR="00942F0C" w:rsidRPr="009C4FD8">
        <w:rPr>
          <w:sz w:val="28"/>
          <w:szCs w:val="28"/>
        </w:rPr>
        <w:t xml:space="preserve">                                   </w:t>
      </w:r>
      <w:r w:rsidRPr="009C4FD8">
        <w:rPr>
          <w:sz w:val="16"/>
          <w:szCs w:val="16"/>
        </w:rPr>
        <w:t>(сумма прописью)</w:t>
      </w:r>
    </w:p>
    <w:p w:rsidR="00223396" w:rsidRPr="009C4FD8" w:rsidRDefault="00223396" w:rsidP="00EC1873">
      <w:pPr>
        <w:pStyle w:val="ae"/>
        <w:widowControl w:val="0"/>
        <w:numPr>
          <w:ilvl w:val="1"/>
          <w:numId w:val="5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Получатель в течение «</w:t>
      </w:r>
      <w:r w:rsidR="006D1152" w:rsidRPr="009C4FD8">
        <w:rPr>
          <w:sz w:val="28"/>
          <w:szCs w:val="28"/>
        </w:rPr>
        <w:t>__</w:t>
      </w:r>
      <w:r w:rsidRPr="009C4FD8">
        <w:rPr>
          <w:sz w:val="28"/>
          <w:szCs w:val="28"/>
        </w:rPr>
        <w:t>»</w:t>
      </w:r>
      <w:r w:rsidR="006D1152" w:rsidRPr="009C4FD8">
        <w:rPr>
          <w:sz w:val="28"/>
          <w:szCs w:val="28"/>
        </w:rPr>
        <w:t xml:space="preserve"> дней со дня расторжения обязуется</w:t>
      </w:r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 xml:space="preserve">возвратить _____________________________________ в бюджет </w:t>
      </w:r>
      <w:r w:rsidRPr="009C4FD8">
        <w:rPr>
          <w:sz w:val="28"/>
          <w:szCs w:val="28"/>
        </w:rPr>
        <w:t>Ханты-</w:t>
      </w:r>
    </w:p>
    <w:p w:rsidR="00223396" w:rsidRPr="009C4FD8" w:rsidRDefault="00223396" w:rsidP="00223396">
      <w:pPr>
        <w:widowControl w:val="0"/>
        <w:autoSpaceDE w:val="0"/>
        <w:autoSpaceDN w:val="0"/>
        <w:ind w:left="18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 xml:space="preserve">(наименование должности, а также фамилия, имя, отчество (при наличии) </w:t>
      </w:r>
    </w:p>
    <w:p w:rsidR="00223396" w:rsidRPr="009C4FD8" w:rsidRDefault="00223396" w:rsidP="00223396">
      <w:pPr>
        <w:widowControl w:val="0"/>
        <w:autoSpaceDE w:val="0"/>
        <w:autoSpaceDN w:val="0"/>
        <w:ind w:left="18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>лица, представляющего Получателя, или уполномоченного им лица)</w:t>
      </w:r>
    </w:p>
    <w:p w:rsidR="006D1152" w:rsidRPr="009C4FD8" w:rsidRDefault="00223396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 xml:space="preserve">Мансийского района </w:t>
      </w:r>
      <w:r w:rsidR="006D1152" w:rsidRPr="009C4FD8">
        <w:rPr>
          <w:sz w:val="28"/>
          <w:szCs w:val="28"/>
        </w:rPr>
        <w:t>сумму</w:t>
      </w:r>
      <w:r w:rsidRPr="009C4FD8">
        <w:rPr>
          <w:sz w:val="28"/>
          <w:szCs w:val="28"/>
        </w:rPr>
        <w:t xml:space="preserve"> </w:t>
      </w:r>
      <w:r w:rsidR="006D1152" w:rsidRPr="009C4FD8">
        <w:rPr>
          <w:sz w:val="28"/>
          <w:szCs w:val="28"/>
        </w:rPr>
        <w:t>Субсидии в размере ______ (____________________) рублей __ копеек;</w:t>
      </w:r>
    </w:p>
    <w:p w:rsidR="006D1152" w:rsidRPr="009C4FD8" w:rsidRDefault="00223396" w:rsidP="006D115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C4FD8">
        <w:rPr>
          <w:sz w:val="16"/>
          <w:szCs w:val="16"/>
        </w:rPr>
        <w:t xml:space="preserve">               </w:t>
      </w:r>
      <w:r w:rsidR="006D1152" w:rsidRPr="009C4FD8">
        <w:rPr>
          <w:sz w:val="16"/>
          <w:szCs w:val="16"/>
        </w:rPr>
        <w:t xml:space="preserve"> (сумма прописью)</w:t>
      </w:r>
    </w:p>
    <w:p w:rsidR="006D1152" w:rsidRPr="009C4FD8" w:rsidRDefault="00223396" w:rsidP="002233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2.5.</w:t>
      </w:r>
      <w:r w:rsidR="006D1152" w:rsidRPr="009C4FD8">
        <w:rPr>
          <w:sz w:val="28"/>
          <w:szCs w:val="28"/>
        </w:rPr>
        <w:t>________________________</w:t>
      </w:r>
      <w:r w:rsidRPr="009C4FD8">
        <w:rPr>
          <w:sz w:val="28"/>
          <w:szCs w:val="28"/>
        </w:rPr>
        <w:t>______________________________</w:t>
      </w:r>
      <w:r w:rsidR="006D1152" w:rsidRPr="009C4FD8">
        <w:rPr>
          <w:sz w:val="28"/>
          <w:szCs w:val="28"/>
        </w:rPr>
        <w:t>;</w:t>
      </w:r>
    </w:p>
    <w:p w:rsidR="006D1152" w:rsidRPr="009C4FD8" w:rsidRDefault="006D1152" w:rsidP="002233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2.6. ______________________________</w:t>
      </w:r>
      <w:r w:rsidR="00223396" w:rsidRPr="009C4FD8">
        <w:rPr>
          <w:sz w:val="28"/>
          <w:szCs w:val="28"/>
        </w:rPr>
        <w:t>________________________</w:t>
      </w:r>
      <w:r w:rsidRPr="009C4FD8">
        <w:rPr>
          <w:sz w:val="28"/>
          <w:szCs w:val="28"/>
        </w:rPr>
        <w:t>.</w:t>
      </w:r>
      <w:r w:rsidR="00980BB6">
        <w:rPr>
          <w:sz w:val="28"/>
          <w:szCs w:val="28"/>
        </w:rPr>
        <w:t>&lt;4&gt;</w:t>
      </w:r>
    </w:p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3. Стороны взаимных претензий друг к другу не имеют.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="00F102C9" w:rsidRPr="009C4FD8">
        <w:rPr>
          <w:sz w:val="28"/>
          <w:szCs w:val="28"/>
        </w:rPr>
        <w:t>&lt;5&gt;</w:t>
      </w:r>
      <w:r w:rsidRPr="009C4FD8">
        <w:rPr>
          <w:sz w:val="28"/>
          <w:szCs w:val="28"/>
        </w:rPr>
        <w:t>, которые прекращают свое действие после полного их исполнения.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6. Иные положения настоящего дополнительного соглашения: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23" w:name="P2151"/>
      <w:bookmarkStart w:id="224" w:name="P2152"/>
      <w:bookmarkStart w:id="225" w:name="P2153"/>
      <w:bookmarkEnd w:id="223"/>
      <w:bookmarkEnd w:id="224"/>
      <w:bookmarkEnd w:id="225"/>
      <w:r w:rsidRPr="009C4FD8">
        <w:rPr>
          <w:sz w:val="28"/>
          <w:szCs w:val="28"/>
        </w:rPr>
        <w:t>6.</w:t>
      </w:r>
      <w:r w:rsidR="00223396" w:rsidRPr="009C4FD8">
        <w:rPr>
          <w:sz w:val="28"/>
          <w:szCs w:val="28"/>
        </w:rPr>
        <w:t>1</w:t>
      </w:r>
      <w:r w:rsidRPr="009C4FD8">
        <w:rPr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6.</w:t>
      </w:r>
      <w:r w:rsidR="00223396" w:rsidRPr="009C4FD8">
        <w:rPr>
          <w:sz w:val="28"/>
          <w:szCs w:val="28"/>
        </w:rPr>
        <w:t>2</w:t>
      </w:r>
      <w:r w:rsidRPr="009C4FD8">
        <w:rPr>
          <w:sz w:val="28"/>
          <w:szCs w:val="28"/>
        </w:rPr>
        <w:t xml:space="preserve">. _______________________________________ </w:t>
      </w:r>
      <w:hyperlink w:anchor="P2211" w:history="1">
        <w:r w:rsidRPr="009C4FD8">
          <w:rPr>
            <w:sz w:val="28"/>
            <w:szCs w:val="28"/>
          </w:rPr>
          <w:t>&lt;</w:t>
        </w:r>
        <w:r w:rsidR="00F102C9" w:rsidRPr="009C4FD8">
          <w:rPr>
            <w:sz w:val="28"/>
            <w:szCs w:val="28"/>
            <w:lang w:val="en-US"/>
          </w:rPr>
          <w:t>6</w:t>
        </w:r>
        <w:r w:rsidRPr="009C4FD8">
          <w:rPr>
            <w:sz w:val="28"/>
            <w:szCs w:val="28"/>
          </w:rPr>
          <w:t>&gt;</w:t>
        </w:r>
      </w:hyperlink>
      <w:r w:rsidRPr="009C4FD8">
        <w:rPr>
          <w:sz w:val="28"/>
          <w:szCs w:val="28"/>
        </w:rPr>
        <w:t>.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4FD8">
        <w:rPr>
          <w:sz w:val="28"/>
          <w:szCs w:val="28"/>
        </w:rPr>
        <w:t>7. Платежные реквизиты Сторон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531"/>
      </w:tblGrid>
      <w:tr w:rsidR="000753B8" w:rsidRPr="009C4FD8" w:rsidTr="009272C6">
        <w:tc>
          <w:tcPr>
            <w:tcW w:w="4678" w:type="dxa"/>
            <w:gridSpan w:val="2"/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Сокращенное наименование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______________________________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C4FD8">
              <w:rPr>
                <w:sz w:val="16"/>
                <w:szCs w:val="16"/>
              </w:rPr>
              <w:t>(Уполномоченного органа)</w:t>
            </w:r>
          </w:p>
        </w:tc>
        <w:tc>
          <w:tcPr>
            <w:tcW w:w="4531" w:type="dxa"/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0753B8" w:rsidRPr="009C4FD8" w:rsidTr="009272C6">
        <w:tblPrEx>
          <w:tblBorders>
            <w:insideV w:val="nil"/>
          </w:tblBorders>
        </w:tblPrEx>
        <w:tc>
          <w:tcPr>
            <w:tcW w:w="4253" w:type="dxa"/>
            <w:vMerge w:val="restart"/>
            <w:tcBorders>
              <w:left w:val="single" w:sz="4" w:space="0" w:color="auto"/>
              <w:bottom w:val="nil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Наименование_________________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C4FD8">
              <w:rPr>
                <w:sz w:val="28"/>
                <w:szCs w:val="28"/>
              </w:rPr>
              <w:lastRenderedPageBreak/>
              <w:t xml:space="preserve">                         </w:t>
            </w:r>
            <w:r w:rsidRPr="009C4FD8">
              <w:rPr>
                <w:sz w:val="16"/>
                <w:szCs w:val="16"/>
              </w:rPr>
              <w:t xml:space="preserve">(Уполномоченного органа) </w:t>
            </w:r>
          </w:p>
        </w:tc>
        <w:tc>
          <w:tcPr>
            <w:tcW w:w="425" w:type="dxa"/>
            <w:vMerge w:val="restart"/>
            <w:tcBorders>
              <w:bottom w:val="nil"/>
              <w:right w:val="single" w:sz="4" w:space="0" w:color="auto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0753B8" w:rsidRPr="009C4FD8" w:rsidTr="009272C6">
        <w:tblPrEx>
          <w:tblBorders>
            <w:insideH w:val="nil"/>
            <w:insideV w:val="nil"/>
          </w:tblBorders>
        </w:tblPrEx>
        <w:trPr>
          <w:trHeight w:val="570"/>
        </w:trPr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</w:tcPr>
          <w:p w:rsidR="000753B8" w:rsidRPr="009C4FD8" w:rsidRDefault="000753B8" w:rsidP="009272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0753B8" w:rsidRPr="009C4FD8" w:rsidRDefault="000753B8" w:rsidP="009272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 xml:space="preserve">ОГРН, </w:t>
            </w:r>
            <w:hyperlink r:id="rId23" w:history="1">
              <w:r w:rsidRPr="009C4FD8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0753B8" w:rsidRPr="009C4FD8" w:rsidTr="009272C6">
        <w:tc>
          <w:tcPr>
            <w:tcW w:w="4678" w:type="dxa"/>
            <w:gridSpan w:val="2"/>
            <w:tcBorders>
              <w:top w:val="nil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lastRenderedPageBreak/>
              <w:t xml:space="preserve">ОГРН, </w:t>
            </w:r>
            <w:hyperlink r:id="rId24" w:history="1">
              <w:r w:rsidRPr="009C4FD8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1" w:type="dxa"/>
            <w:vMerge/>
            <w:tcBorders>
              <w:top w:val="nil"/>
            </w:tcBorders>
          </w:tcPr>
          <w:p w:rsidR="000753B8" w:rsidRPr="009C4FD8" w:rsidRDefault="000753B8" w:rsidP="009272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53B8" w:rsidRPr="009C4FD8" w:rsidTr="009272C6">
        <w:tblPrEx>
          <w:tblBorders>
            <w:insideH w:val="nil"/>
          </w:tblBorders>
        </w:tblPrEx>
        <w:tc>
          <w:tcPr>
            <w:tcW w:w="4678" w:type="dxa"/>
            <w:gridSpan w:val="2"/>
            <w:tcBorders>
              <w:bottom w:val="nil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1" w:type="dxa"/>
            <w:tcBorders>
              <w:bottom w:val="nil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Место нахождения:</w:t>
            </w:r>
          </w:p>
        </w:tc>
      </w:tr>
      <w:tr w:rsidR="000753B8" w:rsidRPr="009C4FD8" w:rsidTr="009272C6">
        <w:tblPrEx>
          <w:tblBorders>
            <w:insideH w:val="nil"/>
          </w:tblBorders>
        </w:tblPrEx>
        <w:tc>
          <w:tcPr>
            <w:tcW w:w="4678" w:type="dxa"/>
            <w:gridSpan w:val="2"/>
            <w:tcBorders>
              <w:top w:val="nil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753B8" w:rsidRPr="009C4FD8" w:rsidTr="009272C6">
        <w:tc>
          <w:tcPr>
            <w:tcW w:w="4678" w:type="dxa"/>
            <w:gridSpan w:val="2"/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ИНН/КПП</w:t>
            </w:r>
          </w:p>
        </w:tc>
        <w:tc>
          <w:tcPr>
            <w:tcW w:w="4531" w:type="dxa"/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ИНН/КПП</w:t>
            </w:r>
          </w:p>
        </w:tc>
      </w:tr>
      <w:tr w:rsidR="009C4FD8" w:rsidRPr="009C4FD8" w:rsidTr="009272C6">
        <w:tc>
          <w:tcPr>
            <w:tcW w:w="4678" w:type="dxa"/>
            <w:gridSpan w:val="2"/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Платежные реквизиты: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</w:pPr>
            <w:r w:rsidRPr="009C4FD8">
              <w:t>Наименование учреждения Банка России, БИК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</w:pPr>
            <w:r w:rsidRPr="009C4FD8">
              <w:t>Расчетный счет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</w:pPr>
            <w:r w:rsidRPr="009C4FD8">
              <w:t>Наименование территориального органа Федерального казначейства, в котором открыт лицевой счет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t>Лицевой счет</w:t>
            </w:r>
          </w:p>
        </w:tc>
        <w:tc>
          <w:tcPr>
            <w:tcW w:w="4531" w:type="dxa"/>
          </w:tcPr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Платежные реквизиты: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</w:pPr>
            <w:r w:rsidRPr="009C4FD8">
              <w:t>Наименование учреждения Банка России, БИК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</w:pPr>
            <w:r w:rsidRPr="009C4FD8">
              <w:t>Расчетный счет</w:t>
            </w:r>
          </w:p>
          <w:p w:rsidR="000753B8" w:rsidRPr="009C4FD8" w:rsidRDefault="000753B8" w:rsidP="009272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4FD8"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4FD8">
        <w:rPr>
          <w:sz w:val="28"/>
          <w:szCs w:val="28"/>
        </w:rPr>
        <w:t>8. Подписи Сторон:</w:t>
      </w:r>
    </w:p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6D1152" w:rsidRPr="009C4FD8" w:rsidTr="00C40BDA">
        <w:tc>
          <w:tcPr>
            <w:tcW w:w="4532" w:type="dxa"/>
            <w:gridSpan w:val="2"/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Сокращенное наименование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___________________________________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(Министерство, Агентство, Служба, иной орган (организация)</w:t>
            </w:r>
          </w:p>
        </w:tc>
        <w:tc>
          <w:tcPr>
            <w:tcW w:w="4534" w:type="dxa"/>
            <w:gridSpan w:val="2"/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6D1152" w:rsidRPr="009C4FD8" w:rsidTr="00C40BDA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_________________/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_________________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_________________/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_________________</w:t>
            </w:r>
          </w:p>
          <w:p w:rsidR="006D1152" w:rsidRPr="009C4FD8" w:rsidRDefault="006D1152" w:rsidP="006D11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FD8">
              <w:rPr>
                <w:sz w:val="28"/>
                <w:szCs w:val="28"/>
              </w:rPr>
              <w:t>(ФИО)</w:t>
            </w:r>
          </w:p>
        </w:tc>
      </w:tr>
    </w:tbl>
    <w:p w:rsidR="006D1152" w:rsidRPr="009C4FD8" w:rsidRDefault="006D1152" w:rsidP="006D11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152" w:rsidRPr="009C4FD8" w:rsidRDefault="006D1152" w:rsidP="006D1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C4FD8">
        <w:rPr>
          <w:sz w:val="28"/>
          <w:szCs w:val="28"/>
        </w:rPr>
        <w:t>--------------------------------</w:t>
      </w:r>
    </w:p>
    <w:p w:rsidR="006D1152" w:rsidRPr="009C4FD8" w:rsidRDefault="00EC1873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26" w:name="P2201"/>
      <w:bookmarkStart w:id="227" w:name="P2202"/>
      <w:bookmarkStart w:id="228" w:name="P2203"/>
      <w:bookmarkEnd w:id="226"/>
      <w:bookmarkEnd w:id="227"/>
      <w:bookmarkEnd w:id="228"/>
      <w:r w:rsidRPr="009C4FD8">
        <w:rPr>
          <w:sz w:val="28"/>
          <w:szCs w:val="28"/>
        </w:rPr>
        <w:t>&lt;1</w:t>
      </w:r>
      <w:r w:rsidR="006D1152" w:rsidRPr="009C4FD8">
        <w:rPr>
          <w:sz w:val="28"/>
          <w:szCs w:val="28"/>
        </w:rPr>
        <w:t xml:space="preserve">&gt; Указывается соответственно </w:t>
      </w:r>
      <w:r w:rsidR="00421A38" w:rsidRPr="009C4FD8">
        <w:rPr>
          <w:sz w:val="28"/>
          <w:szCs w:val="28"/>
        </w:rPr>
        <w:t>наименование главного распорядителя бюджетных средств Ханты-Мансийского района</w:t>
      </w:r>
      <w:r w:rsidR="006D1152" w:rsidRPr="009C4FD8">
        <w:rPr>
          <w:sz w:val="28"/>
          <w:szCs w:val="28"/>
        </w:rPr>
        <w:t>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29" w:name="P2204"/>
      <w:bookmarkEnd w:id="229"/>
      <w:r w:rsidRPr="009C4FD8">
        <w:rPr>
          <w:sz w:val="28"/>
          <w:szCs w:val="28"/>
        </w:rPr>
        <w:t>&lt;</w:t>
      </w:r>
      <w:r w:rsidR="00EC1873" w:rsidRPr="009C4FD8">
        <w:rPr>
          <w:sz w:val="28"/>
          <w:szCs w:val="28"/>
        </w:rPr>
        <w:t>2</w:t>
      </w:r>
      <w:r w:rsidRPr="009C4FD8">
        <w:rPr>
          <w:sz w:val="28"/>
          <w:szCs w:val="28"/>
        </w:rPr>
        <w:t>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6D1152" w:rsidRPr="009C4FD8" w:rsidRDefault="00EC1873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30" w:name="P2205"/>
      <w:bookmarkEnd w:id="230"/>
      <w:r w:rsidRPr="009C4FD8">
        <w:rPr>
          <w:sz w:val="28"/>
          <w:szCs w:val="28"/>
        </w:rPr>
        <w:t>&lt;3</w:t>
      </w:r>
      <w:r w:rsidR="006D1152" w:rsidRPr="009C4FD8">
        <w:rPr>
          <w:sz w:val="28"/>
          <w:szCs w:val="28"/>
        </w:rPr>
        <w:t xml:space="preserve">&gt; Указывается в зависимости от исполнения обязательств, указанных в </w:t>
      </w:r>
      <w:hyperlink w:anchor="P2121" w:history="1">
        <w:r w:rsidR="006D1152" w:rsidRPr="009C4FD8">
          <w:rPr>
            <w:sz w:val="28"/>
            <w:szCs w:val="28"/>
          </w:rPr>
          <w:t>пунктах 2.1</w:t>
        </w:r>
      </w:hyperlink>
      <w:r w:rsidR="006D1152" w:rsidRPr="009C4FD8">
        <w:rPr>
          <w:sz w:val="28"/>
          <w:szCs w:val="28"/>
        </w:rPr>
        <w:t xml:space="preserve"> и </w:t>
      </w:r>
      <w:hyperlink w:anchor="P2128" w:history="1">
        <w:r w:rsidR="006D1152" w:rsidRPr="009C4FD8">
          <w:rPr>
            <w:sz w:val="28"/>
            <w:szCs w:val="28"/>
          </w:rPr>
          <w:t>2.2</w:t>
        </w:r>
      </w:hyperlink>
      <w:r w:rsidR="006D1152" w:rsidRPr="009C4FD8">
        <w:rPr>
          <w:sz w:val="28"/>
          <w:szCs w:val="28"/>
        </w:rPr>
        <w:t xml:space="preserve"> настоящего дополнительного соглашения.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31" w:name="P2206"/>
      <w:bookmarkEnd w:id="231"/>
      <w:r w:rsidRPr="009C4FD8">
        <w:rPr>
          <w:sz w:val="28"/>
          <w:szCs w:val="28"/>
        </w:rPr>
        <w:t>&lt;</w:t>
      </w:r>
      <w:r w:rsidR="00F102C9" w:rsidRPr="009C4FD8">
        <w:rPr>
          <w:sz w:val="28"/>
          <w:szCs w:val="28"/>
        </w:rPr>
        <w:t>4</w:t>
      </w:r>
      <w:r w:rsidRPr="009C4FD8">
        <w:rPr>
          <w:sz w:val="28"/>
          <w:szCs w:val="28"/>
        </w:rPr>
        <w:t>&gt; Указываются иные конкретные условия (при наличии).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32" w:name="P2207"/>
      <w:bookmarkEnd w:id="232"/>
      <w:r w:rsidRPr="009C4FD8">
        <w:rPr>
          <w:sz w:val="28"/>
          <w:szCs w:val="28"/>
        </w:rPr>
        <w:t>&lt;</w:t>
      </w:r>
      <w:r w:rsidR="003F762B" w:rsidRPr="009C4FD8">
        <w:rPr>
          <w:sz w:val="28"/>
          <w:szCs w:val="28"/>
        </w:rPr>
        <w:t>5</w:t>
      </w:r>
      <w:r w:rsidRPr="009C4FD8">
        <w:rPr>
          <w:sz w:val="28"/>
          <w:szCs w:val="28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6D1152" w:rsidRPr="009C4FD8" w:rsidRDefault="006D1152" w:rsidP="006D115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33" w:name="P2208"/>
      <w:bookmarkStart w:id="234" w:name="P2210"/>
      <w:bookmarkStart w:id="235" w:name="P2211"/>
      <w:bookmarkEnd w:id="233"/>
      <w:bookmarkEnd w:id="234"/>
      <w:bookmarkEnd w:id="235"/>
      <w:r w:rsidRPr="009C4FD8">
        <w:rPr>
          <w:sz w:val="28"/>
          <w:szCs w:val="28"/>
        </w:rPr>
        <w:lastRenderedPageBreak/>
        <w:t>&lt;</w:t>
      </w:r>
      <w:r w:rsidR="003F762B" w:rsidRPr="009C4FD8">
        <w:rPr>
          <w:sz w:val="28"/>
          <w:szCs w:val="28"/>
        </w:rPr>
        <w:t>6</w:t>
      </w:r>
      <w:r w:rsidRPr="009C4FD8">
        <w:rPr>
          <w:sz w:val="28"/>
          <w:szCs w:val="28"/>
        </w:rPr>
        <w:t>&gt; Указываются иные конкретные положения (при наличии).</w:t>
      </w:r>
    </w:p>
    <w:p w:rsidR="00A51540" w:rsidRPr="009C4FD8" w:rsidRDefault="00A51540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36" w:name="P2212"/>
      <w:bookmarkEnd w:id="236"/>
    </w:p>
    <w:p w:rsidR="00656E16" w:rsidRPr="009C4FD8" w:rsidRDefault="00656E16" w:rsidP="00656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5A93" w:rsidRPr="00C04A0E" w:rsidRDefault="001F5A93" w:rsidP="001F5A9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0E">
        <w:rPr>
          <w:rFonts w:ascii="Times New Roman" w:hAnsi="Times New Roman" w:cs="Times New Roman"/>
          <w:sz w:val="28"/>
          <w:szCs w:val="28"/>
        </w:rPr>
        <w:t xml:space="preserve">Контроль за выполнением приказа возложить на начальника управления по бюджету </w:t>
      </w:r>
      <w:proofErr w:type="spellStart"/>
      <w:r w:rsidRPr="00C04A0E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C04A0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F5A93" w:rsidRDefault="001F5A93" w:rsidP="001F5A93">
      <w:pPr>
        <w:jc w:val="both"/>
        <w:outlineLvl w:val="0"/>
        <w:rPr>
          <w:sz w:val="28"/>
          <w:szCs w:val="28"/>
        </w:rPr>
      </w:pPr>
    </w:p>
    <w:p w:rsidR="001F5A93" w:rsidRDefault="001F5A93" w:rsidP="001F5A93">
      <w:pPr>
        <w:jc w:val="both"/>
        <w:outlineLvl w:val="0"/>
        <w:rPr>
          <w:sz w:val="28"/>
          <w:szCs w:val="28"/>
        </w:rPr>
      </w:pPr>
    </w:p>
    <w:p w:rsidR="001F5A93" w:rsidRPr="008E367D" w:rsidRDefault="001F5A93" w:rsidP="001F5A93">
      <w:pPr>
        <w:jc w:val="both"/>
        <w:outlineLvl w:val="0"/>
        <w:rPr>
          <w:sz w:val="28"/>
          <w:szCs w:val="28"/>
        </w:rPr>
      </w:pPr>
    </w:p>
    <w:p w:rsidR="001F5A93" w:rsidRDefault="001F5A93" w:rsidP="001F5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бюджету   </w:t>
      </w:r>
      <w:r w:rsidRPr="008E36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8E36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8E367D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С.А.Собянин</w:t>
      </w:r>
      <w:proofErr w:type="spellEnd"/>
    </w:p>
    <w:p w:rsidR="001F5A93" w:rsidRPr="001255D5" w:rsidRDefault="001F5A93" w:rsidP="001F5A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6E16" w:rsidRPr="009C4FD8" w:rsidRDefault="00656E16" w:rsidP="00DE75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656E16" w:rsidRPr="009C4FD8" w:rsidSect="00656E16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E2" w:rsidRDefault="00C315E2" w:rsidP="00EA2137">
      <w:r>
        <w:separator/>
      </w:r>
    </w:p>
  </w:endnote>
  <w:endnote w:type="continuationSeparator" w:id="0">
    <w:p w:rsidR="00C315E2" w:rsidRDefault="00C315E2" w:rsidP="00EA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E2" w:rsidRDefault="00C315E2" w:rsidP="00EA2137">
      <w:r>
        <w:separator/>
      </w:r>
    </w:p>
  </w:footnote>
  <w:footnote w:type="continuationSeparator" w:id="0">
    <w:p w:rsidR="00C315E2" w:rsidRDefault="00C315E2" w:rsidP="00EA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8013"/>
      <w:docPartObj>
        <w:docPartGallery w:val="Page Numbers (Top of Page)"/>
        <w:docPartUnique/>
      </w:docPartObj>
    </w:sdtPr>
    <w:sdtEndPr/>
    <w:sdtContent>
      <w:p w:rsidR="006C3C6F" w:rsidRDefault="006C3C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2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C3C6F" w:rsidRDefault="006C3C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A478E"/>
    <w:multiLevelType w:val="multilevel"/>
    <w:tmpl w:val="4B6CCFAA"/>
    <w:lvl w:ilvl="0">
      <w:start w:val="4"/>
      <w:numFmt w:val="decimal"/>
      <w:lvlText w:val="4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4"/>
      <w:numFmt w:val="decimal"/>
      <w:lvlText w:val="4.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10.%9."/>
      <w:lvlJc w:val="left"/>
      <w:pPr>
        <w:ind w:left="3600" w:hanging="2160"/>
      </w:pPr>
      <w:rPr>
        <w:rFonts w:hint="default"/>
      </w:rPr>
    </w:lvl>
  </w:abstractNum>
  <w:abstractNum w:abstractNumId="2">
    <w:nsid w:val="010E21EE"/>
    <w:multiLevelType w:val="hybridMultilevel"/>
    <w:tmpl w:val="DEC0F2E4"/>
    <w:lvl w:ilvl="0" w:tplc="15802222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6D4D"/>
    <w:multiLevelType w:val="multilevel"/>
    <w:tmpl w:val="2E54D626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4.4.5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4.4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4">
    <w:nsid w:val="03DC494A"/>
    <w:multiLevelType w:val="hybridMultilevel"/>
    <w:tmpl w:val="3B92DEA8"/>
    <w:lvl w:ilvl="0" w:tplc="7D14ED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D5277"/>
    <w:multiLevelType w:val="hybridMultilevel"/>
    <w:tmpl w:val="5FFCCC4E"/>
    <w:lvl w:ilvl="0" w:tplc="0B8EB1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E22FB"/>
    <w:multiLevelType w:val="multilevel"/>
    <w:tmpl w:val="5B24F17E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4"/>
      <w:numFmt w:val="decimal"/>
      <w:lvlText w:val="4.4.5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4.4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7">
    <w:nsid w:val="0AC31E40"/>
    <w:multiLevelType w:val="multilevel"/>
    <w:tmpl w:val="C96CDA6C"/>
    <w:lvl w:ilvl="0">
      <w:start w:val="2"/>
      <w:numFmt w:val="decimal"/>
      <w:lvlText w:val="3.1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10.%9."/>
      <w:lvlJc w:val="left"/>
      <w:pPr>
        <w:ind w:left="3600" w:hanging="2160"/>
      </w:pPr>
      <w:rPr>
        <w:rFonts w:hint="default"/>
      </w:rPr>
    </w:lvl>
  </w:abstractNum>
  <w:abstractNum w:abstractNumId="8">
    <w:nsid w:val="0B736909"/>
    <w:multiLevelType w:val="hybridMultilevel"/>
    <w:tmpl w:val="A700263E"/>
    <w:lvl w:ilvl="0" w:tplc="3E2452A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7138A"/>
    <w:multiLevelType w:val="multilevel"/>
    <w:tmpl w:val="A544A262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17996C6A"/>
    <w:multiLevelType w:val="hybridMultilevel"/>
    <w:tmpl w:val="C3C046CE"/>
    <w:lvl w:ilvl="0" w:tplc="3DB0E3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3FA4"/>
    <w:multiLevelType w:val="hybridMultilevel"/>
    <w:tmpl w:val="006A3BF8"/>
    <w:lvl w:ilvl="0" w:tplc="1FBA9484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968640D"/>
    <w:multiLevelType w:val="multilevel"/>
    <w:tmpl w:val="E8325686"/>
    <w:lvl w:ilvl="0">
      <w:start w:val="4"/>
      <w:numFmt w:val="decimal"/>
      <w:lvlText w:val="4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3.%9."/>
      <w:lvlJc w:val="left"/>
      <w:pPr>
        <w:ind w:left="3600" w:hanging="2160"/>
      </w:pPr>
      <w:rPr>
        <w:rFonts w:hint="default"/>
      </w:rPr>
    </w:lvl>
  </w:abstractNum>
  <w:abstractNum w:abstractNumId="13">
    <w:nsid w:val="19806E7B"/>
    <w:multiLevelType w:val="multilevel"/>
    <w:tmpl w:val="CE0A0E6A"/>
    <w:lvl w:ilvl="0">
      <w:start w:val="1"/>
      <w:numFmt w:val="decimal"/>
      <w:lvlText w:val="6.1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6"/>
      <w:numFmt w:val="decimal"/>
      <w:lvlText w:val="7.6.%4."/>
      <w:lvlJc w:val="left"/>
      <w:pPr>
        <w:ind w:left="1740" w:hanging="1200"/>
      </w:pPr>
      <w:rPr>
        <w:rFonts w:hint="default"/>
      </w:rPr>
    </w:lvl>
    <w:lvl w:ilvl="4">
      <w:start w:val="4"/>
      <w:numFmt w:val="decimal"/>
      <w:lvlText w:val="7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7.4.%9."/>
      <w:lvlJc w:val="left"/>
      <w:pPr>
        <w:ind w:left="3600" w:hanging="2160"/>
      </w:pPr>
      <w:rPr>
        <w:rFonts w:hint="default"/>
      </w:rPr>
    </w:lvl>
  </w:abstractNum>
  <w:abstractNum w:abstractNumId="14">
    <w:nsid w:val="23A51CB0"/>
    <w:multiLevelType w:val="multilevel"/>
    <w:tmpl w:val="AD60BEB6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4"/>
      <w:numFmt w:val="decimal"/>
      <w:lvlText w:val="4.4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15">
    <w:nsid w:val="245B622B"/>
    <w:multiLevelType w:val="hybridMultilevel"/>
    <w:tmpl w:val="79AAFED8"/>
    <w:lvl w:ilvl="0" w:tplc="05D049D8">
      <w:start w:val="6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B41F9"/>
    <w:multiLevelType w:val="hybridMultilevel"/>
    <w:tmpl w:val="59580198"/>
    <w:lvl w:ilvl="0" w:tplc="88C8047C">
      <w:start w:val="1"/>
      <w:numFmt w:val="decimal"/>
      <w:lvlText w:val="4.1.5.2.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7">
    <w:nsid w:val="2607020B"/>
    <w:multiLevelType w:val="multilevel"/>
    <w:tmpl w:val="6FD01522"/>
    <w:lvl w:ilvl="0">
      <w:start w:val="4"/>
      <w:numFmt w:val="decimal"/>
      <w:lvlText w:val="7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7.5.%4."/>
      <w:lvlJc w:val="left"/>
      <w:pPr>
        <w:ind w:left="1740" w:hanging="1200"/>
      </w:pPr>
      <w:rPr>
        <w:rFonts w:hint="default"/>
      </w:rPr>
    </w:lvl>
    <w:lvl w:ilvl="4">
      <w:start w:val="4"/>
      <w:numFmt w:val="decimal"/>
      <w:lvlText w:val="7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7.4.%9."/>
      <w:lvlJc w:val="left"/>
      <w:pPr>
        <w:ind w:left="3600" w:hanging="2160"/>
      </w:pPr>
      <w:rPr>
        <w:rFonts w:hint="default"/>
      </w:rPr>
    </w:lvl>
  </w:abstractNum>
  <w:abstractNum w:abstractNumId="18">
    <w:nsid w:val="2D8168DD"/>
    <w:multiLevelType w:val="hybridMultilevel"/>
    <w:tmpl w:val="9D7E5768"/>
    <w:lvl w:ilvl="0" w:tplc="F7B09B4E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E7EA6"/>
    <w:multiLevelType w:val="hybridMultilevel"/>
    <w:tmpl w:val="23E4299A"/>
    <w:lvl w:ilvl="0" w:tplc="0C8CB64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926FA"/>
    <w:multiLevelType w:val="multilevel"/>
    <w:tmpl w:val="B0568082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7.3.1.%4."/>
      <w:lvlJc w:val="left"/>
      <w:pPr>
        <w:ind w:left="1740" w:hanging="1200"/>
      </w:pPr>
      <w:rPr>
        <w:rFonts w:hint="default"/>
      </w:rPr>
    </w:lvl>
    <w:lvl w:ilvl="4">
      <w:start w:val="4"/>
      <w:numFmt w:val="decimal"/>
      <w:lvlText w:val="7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7.4.%9."/>
      <w:lvlJc w:val="left"/>
      <w:pPr>
        <w:ind w:left="3600" w:hanging="2160"/>
      </w:pPr>
      <w:rPr>
        <w:rFonts w:hint="default"/>
      </w:rPr>
    </w:lvl>
  </w:abstractNum>
  <w:abstractNum w:abstractNumId="21">
    <w:nsid w:val="2ECA440A"/>
    <w:multiLevelType w:val="multilevel"/>
    <w:tmpl w:val="639E3006"/>
    <w:lvl w:ilvl="0">
      <w:start w:val="1"/>
      <w:numFmt w:val="decimal"/>
      <w:lvlText w:val="4.3.10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4"/>
      <w:numFmt w:val="decimal"/>
      <w:lvlText w:val="4.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10.%9."/>
      <w:lvlJc w:val="left"/>
      <w:pPr>
        <w:ind w:left="3600" w:hanging="2160"/>
      </w:pPr>
      <w:rPr>
        <w:rFonts w:hint="default"/>
      </w:rPr>
    </w:lvl>
  </w:abstractNum>
  <w:abstractNum w:abstractNumId="22">
    <w:nsid w:val="316774E4"/>
    <w:multiLevelType w:val="hybridMultilevel"/>
    <w:tmpl w:val="BD8405B8"/>
    <w:lvl w:ilvl="0" w:tplc="1654EC02">
      <w:start w:val="1"/>
      <w:numFmt w:val="decimal"/>
      <w:lvlText w:val="4.1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77BF5"/>
    <w:multiLevelType w:val="multilevel"/>
    <w:tmpl w:val="F702C8C8"/>
    <w:lvl w:ilvl="0">
      <w:start w:val="4"/>
      <w:numFmt w:val="decimal"/>
      <w:lvlText w:val="4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4.%9."/>
      <w:lvlJc w:val="left"/>
      <w:pPr>
        <w:ind w:left="3600" w:hanging="2160"/>
      </w:pPr>
      <w:rPr>
        <w:rFonts w:hint="default"/>
      </w:rPr>
    </w:lvl>
  </w:abstractNum>
  <w:abstractNum w:abstractNumId="24">
    <w:nsid w:val="35BF240E"/>
    <w:multiLevelType w:val="multilevel"/>
    <w:tmpl w:val="C870E61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5">
    <w:nsid w:val="373B00CD"/>
    <w:multiLevelType w:val="multilevel"/>
    <w:tmpl w:val="35F45512"/>
    <w:lvl w:ilvl="0">
      <w:start w:val="6"/>
      <w:numFmt w:val="decimal"/>
      <w:lvlText w:val="6.1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6"/>
      <w:numFmt w:val="decimal"/>
      <w:lvlText w:val="7.6.%4."/>
      <w:lvlJc w:val="left"/>
      <w:pPr>
        <w:ind w:left="1740" w:hanging="1200"/>
      </w:pPr>
      <w:rPr>
        <w:rFonts w:hint="default"/>
      </w:rPr>
    </w:lvl>
    <w:lvl w:ilvl="4">
      <w:start w:val="4"/>
      <w:numFmt w:val="decimal"/>
      <w:lvlText w:val="7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7.4.%9."/>
      <w:lvlJc w:val="left"/>
      <w:pPr>
        <w:ind w:left="3600" w:hanging="2160"/>
      </w:pPr>
      <w:rPr>
        <w:rFonts w:hint="default"/>
      </w:rPr>
    </w:lvl>
  </w:abstractNum>
  <w:abstractNum w:abstractNumId="26">
    <w:nsid w:val="37660795"/>
    <w:multiLevelType w:val="hybridMultilevel"/>
    <w:tmpl w:val="EEDE6F1A"/>
    <w:lvl w:ilvl="0" w:tplc="7D00CBB2">
      <w:start w:val="8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C0F80"/>
    <w:multiLevelType w:val="multilevel"/>
    <w:tmpl w:val="481858DA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4"/>
      <w:numFmt w:val="decimal"/>
      <w:lvlText w:val="7.5.%4."/>
      <w:lvlJc w:val="left"/>
      <w:pPr>
        <w:ind w:left="1740" w:hanging="1200"/>
      </w:pPr>
      <w:rPr>
        <w:rFonts w:hint="default"/>
      </w:rPr>
    </w:lvl>
    <w:lvl w:ilvl="4">
      <w:start w:val="4"/>
      <w:numFmt w:val="decimal"/>
      <w:lvlText w:val="7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7.4.%9."/>
      <w:lvlJc w:val="left"/>
      <w:pPr>
        <w:ind w:left="3600" w:hanging="2160"/>
      </w:pPr>
      <w:rPr>
        <w:rFonts w:hint="default"/>
      </w:rPr>
    </w:lvl>
  </w:abstractNum>
  <w:abstractNum w:abstractNumId="28">
    <w:nsid w:val="3FD814D9"/>
    <w:multiLevelType w:val="multilevel"/>
    <w:tmpl w:val="0FCEAF8E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4.4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5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29">
    <w:nsid w:val="40CC22AD"/>
    <w:multiLevelType w:val="multilevel"/>
    <w:tmpl w:val="0BD6708C"/>
    <w:lvl w:ilvl="0">
      <w:start w:val="2"/>
      <w:numFmt w:val="decimal"/>
      <w:lvlText w:val="4.3.10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2"/>
      <w:numFmt w:val="decimal"/>
      <w:lvlText w:val="4.3.17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13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30">
    <w:nsid w:val="40CF0398"/>
    <w:multiLevelType w:val="hybridMultilevel"/>
    <w:tmpl w:val="0DB40122"/>
    <w:lvl w:ilvl="0" w:tplc="2458A550">
      <w:start w:val="1"/>
      <w:numFmt w:val="decimal"/>
      <w:lvlText w:val="4.1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54DC5"/>
    <w:multiLevelType w:val="multilevel"/>
    <w:tmpl w:val="80AA6798"/>
    <w:lvl w:ilvl="0">
      <w:start w:val="2"/>
      <w:numFmt w:val="decimal"/>
      <w:lvlText w:val="4.3.10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4.3.12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2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32">
    <w:nsid w:val="4AE33135"/>
    <w:multiLevelType w:val="multilevel"/>
    <w:tmpl w:val="53BE2104"/>
    <w:lvl w:ilvl="0">
      <w:start w:val="4"/>
      <w:numFmt w:val="decimal"/>
      <w:lvlText w:val="4.3.10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4"/>
      <w:numFmt w:val="decimal"/>
      <w:lvlText w:val="4.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10.%9."/>
      <w:lvlJc w:val="left"/>
      <w:pPr>
        <w:ind w:left="3600" w:hanging="2160"/>
      </w:pPr>
      <w:rPr>
        <w:rFonts w:hint="default"/>
      </w:rPr>
    </w:lvl>
  </w:abstractNum>
  <w:abstractNum w:abstractNumId="33">
    <w:nsid w:val="4B8F77B3"/>
    <w:multiLevelType w:val="multilevel"/>
    <w:tmpl w:val="30AC9F8E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7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5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7.3.%9."/>
      <w:lvlJc w:val="left"/>
      <w:pPr>
        <w:ind w:left="3600" w:hanging="2160"/>
      </w:pPr>
      <w:rPr>
        <w:rFonts w:hint="default"/>
      </w:rPr>
    </w:lvl>
  </w:abstractNum>
  <w:abstractNum w:abstractNumId="34">
    <w:nsid w:val="4E0967CB"/>
    <w:multiLevelType w:val="multilevel"/>
    <w:tmpl w:val="298A21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4EB95602"/>
    <w:multiLevelType w:val="hybridMultilevel"/>
    <w:tmpl w:val="0CCEA930"/>
    <w:lvl w:ilvl="0" w:tplc="5792EF7C">
      <w:start w:val="1"/>
      <w:numFmt w:val="decimal"/>
      <w:lvlText w:val="4.1.8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429C0"/>
    <w:multiLevelType w:val="multilevel"/>
    <w:tmpl w:val="0D26D90E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6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5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37">
    <w:nsid w:val="57233269"/>
    <w:multiLevelType w:val="hybridMultilevel"/>
    <w:tmpl w:val="2940DD0C"/>
    <w:lvl w:ilvl="0" w:tplc="99F6EDEA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22EC8"/>
    <w:multiLevelType w:val="multilevel"/>
    <w:tmpl w:val="DD80338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9">
    <w:nsid w:val="5BE06379"/>
    <w:multiLevelType w:val="multilevel"/>
    <w:tmpl w:val="2C6E019A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40">
    <w:nsid w:val="5C4D3C28"/>
    <w:multiLevelType w:val="hybridMultilevel"/>
    <w:tmpl w:val="EFC27D76"/>
    <w:lvl w:ilvl="0" w:tplc="EC40E61E">
      <w:start w:val="1"/>
      <w:numFmt w:val="decimal"/>
      <w:lvlText w:val="4.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B82C9F"/>
    <w:multiLevelType w:val="hybridMultilevel"/>
    <w:tmpl w:val="C14642E0"/>
    <w:lvl w:ilvl="0" w:tplc="F0A0D9B6">
      <w:start w:val="1"/>
      <w:numFmt w:val="decimal"/>
      <w:lvlText w:val="3.1.1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2">
    <w:nsid w:val="5F062A81"/>
    <w:multiLevelType w:val="multilevel"/>
    <w:tmpl w:val="DD80338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3">
    <w:nsid w:val="61204FB5"/>
    <w:multiLevelType w:val="multilevel"/>
    <w:tmpl w:val="0D7456CA"/>
    <w:lvl w:ilvl="0">
      <w:start w:val="3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612A4DB5"/>
    <w:multiLevelType w:val="hybridMultilevel"/>
    <w:tmpl w:val="BA92E600"/>
    <w:lvl w:ilvl="0" w:tplc="13423D6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F66B2"/>
    <w:multiLevelType w:val="multilevel"/>
    <w:tmpl w:val="290E67F8"/>
    <w:lvl w:ilvl="0">
      <w:start w:val="2"/>
      <w:numFmt w:val="decimal"/>
      <w:lvlText w:val="4.3.10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4"/>
      <w:numFmt w:val="decimal"/>
      <w:lvlText w:val="4.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10.%9."/>
      <w:lvlJc w:val="left"/>
      <w:pPr>
        <w:ind w:left="3600" w:hanging="2160"/>
      </w:pPr>
      <w:rPr>
        <w:rFonts w:hint="default"/>
      </w:rPr>
    </w:lvl>
  </w:abstractNum>
  <w:abstractNum w:abstractNumId="46">
    <w:nsid w:val="6313115C"/>
    <w:multiLevelType w:val="multilevel"/>
    <w:tmpl w:val="47D87B08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4"/>
      <w:numFmt w:val="decimal"/>
      <w:lvlText w:val="7.3.1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5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7.3.%9."/>
      <w:lvlJc w:val="left"/>
      <w:pPr>
        <w:ind w:left="3600" w:hanging="2160"/>
      </w:pPr>
      <w:rPr>
        <w:rFonts w:hint="default"/>
      </w:rPr>
    </w:lvl>
  </w:abstractNum>
  <w:abstractNum w:abstractNumId="47">
    <w:nsid w:val="63370916"/>
    <w:multiLevelType w:val="hybridMultilevel"/>
    <w:tmpl w:val="09B0DEAA"/>
    <w:lvl w:ilvl="0" w:tplc="EF16BBB6">
      <w:start w:val="1"/>
      <w:numFmt w:val="decimal"/>
      <w:lvlText w:val="4.1.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1347EF"/>
    <w:multiLevelType w:val="multilevel"/>
    <w:tmpl w:val="08F28E48"/>
    <w:lvl w:ilvl="0">
      <w:start w:val="2"/>
      <w:numFmt w:val="decimal"/>
      <w:lvlText w:val="4.3.10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2"/>
      <w:numFmt w:val="decimal"/>
      <w:lvlText w:val="4.3.12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10.%9."/>
      <w:lvlJc w:val="left"/>
      <w:pPr>
        <w:ind w:left="3600" w:hanging="2160"/>
      </w:pPr>
      <w:rPr>
        <w:rFonts w:hint="default"/>
      </w:rPr>
    </w:lvl>
  </w:abstractNum>
  <w:abstractNum w:abstractNumId="49">
    <w:nsid w:val="67253A20"/>
    <w:multiLevelType w:val="multilevel"/>
    <w:tmpl w:val="4384A880"/>
    <w:lvl w:ilvl="0">
      <w:start w:val="6"/>
      <w:numFmt w:val="decimal"/>
      <w:lvlText w:val="7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7.6.%4."/>
      <w:lvlJc w:val="left"/>
      <w:pPr>
        <w:ind w:left="1740" w:hanging="1200"/>
      </w:pPr>
      <w:rPr>
        <w:rFonts w:hint="default"/>
      </w:rPr>
    </w:lvl>
    <w:lvl w:ilvl="4">
      <w:start w:val="4"/>
      <w:numFmt w:val="decimal"/>
      <w:lvlText w:val="7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7.4.%9."/>
      <w:lvlJc w:val="left"/>
      <w:pPr>
        <w:ind w:left="3600" w:hanging="2160"/>
      </w:pPr>
      <w:rPr>
        <w:rFonts w:hint="default"/>
      </w:rPr>
    </w:lvl>
  </w:abstractNum>
  <w:abstractNum w:abstractNumId="50">
    <w:nsid w:val="6D005A21"/>
    <w:multiLevelType w:val="hybridMultilevel"/>
    <w:tmpl w:val="07640892"/>
    <w:lvl w:ilvl="0" w:tplc="71926A64">
      <w:start w:val="1"/>
      <w:numFmt w:val="decimal"/>
      <w:lvlText w:val="4.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AB5DE1"/>
    <w:multiLevelType w:val="multilevel"/>
    <w:tmpl w:val="DE063C70"/>
    <w:lvl w:ilvl="0">
      <w:start w:val="2"/>
      <w:numFmt w:val="decimal"/>
      <w:lvlText w:val="4.3.10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4.3.17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13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52">
    <w:nsid w:val="73584E21"/>
    <w:multiLevelType w:val="hybridMultilevel"/>
    <w:tmpl w:val="2C3EA8A2"/>
    <w:lvl w:ilvl="0" w:tplc="379A6D70">
      <w:start w:val="1"/>
      <w:numFmt w:val="decimal"/>
      <w:lvlText w:val="4.1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86130E"/>
    <w:multiLevelType w:val="multilevel"/>
    <w:tmpl w:val="32D2F6C0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4"/>
      <w:numFmt w:val="decimal"/>
      <w:lvlText w:val="5.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4.4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5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abstractNum w:abstractNumId="54">
    <w:nsid w:val="7D254570"/>
    <w:multiLevelType w:val="multilevel"/>
    <w:tmpl w:val="290E67F8"/>
    <w:lvl w:ilvl="0">
      <w:start w:val="2"/>
      <w:numFmt w:val="decimal"/>
      <w:lvlText w:val="4.3.10.3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4"/>
      <w:numFmt w:val="decimal"/>
      <w:lvlText w:val="4.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10.%9."/>
      <w:lvlJc w:val="left"/>
      <w:pPr>
        <w:ind w:left="3600" w:hanging="2160"/>
      </w:pPr>
      <w:rPr>
        <w:rFonts w:hint="default"/>
      </w:rPr>
    </w:lvl>
  </w:abstractNum>
  <w:abstractNum w:abstractNumId="55">
    <w:nsid w:val="7D672B38"/>
    <w:multiLevelType w:val="multilevel"/>
    <w:tmpl w:val="744E7354"/>
    <w:lvl w:ilvl="0">
      <w:start w:val="1"/>
      <w:numFmt w:val="decimal"/>
      <w:lvlText w:val="3.1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174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4.3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4.3.10.%9."/>
      <w:lvlJc w:val="left"/>
      <w:pPr>
        <w:ind w:left="3600" w:hanging="2160"/>
      </w:pPr>
      <w:rPr>
        <w:rFonts w:hint="default"/>
      </w:rPr>
    </w:lvl>
  </w:abstractNum>
  <w:abstractNum w:abstractNumId="56">
    <w:nsid w:val="7F647202"/>
    <w:multiLevelType w:val="multilevel"/>
    <w:tmpl w:val="05D87F04"/>
    <w:lvl w:ilvl="0">
      <w:start w:val="4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20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6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5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4"/>
      <w:numFmt w:val="decimal"/>
      <w:lvlText w:val="4.3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5"/>
  </w:num>
  <w:num w:numId="4">
    <w:abstractNumId w:val="2"/>
  </w:num>
  <w:num w:numId="5">
    <w:abstractNumId w:val="18"/>
  </w:num>
  <w:num w:numId="6">
    <w:abstractNumId w:val="10"/>
  </w:num>
  <w:num w:numId="7">
    <w:abstractNumId w:val="11"/>
  </w:num>
  <w:num w:numId="8">
    <w:abstractNumId w:val="8"/>
  </w:num>
  <w:num w:numId="9">
    <w:abstractNumId w:val="41"/>
  </w:num>
  <w:num w:numId="10">
    <w:abstractNumId w:val="37"/>
  </w:num>
  <w:num w:numId="11">
    <w:abstractNumId w:val="44"/>
  </w:num>
  <w:num w:numId="12">
    <w:abstractNumId w:val="52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22"/>
  </w:num>
  <w:num w:numId="18">
    <w:abstractNumId w:val="47"/>
  </w:num>
  <w:num w:numId="19">
    <w:abstractNumId w:val="35"/>
  </w:num>
  <w:num w:numId="20">
    <w:abstractNumId w:val="14"/>
  </w:num>
  <w:num w:numId="21">
    <w:abstractNumId w:val="19"/>
  </w:num>
  <w:num w:numId="22">
    <w:abstractNumId w:val="40"/>
  </w:num>
  <w:num w:numId="23">
    <w:abstractNumId w:val="50"/>
  </w:num>
  <w:num w:numId="24">
    <w:abstractNumId w:val="39"/>
  </w:num>
  <w:num w:numId="25">
    <w:abstractNumId w:val="12"/>
  </w:num>
  <w:num w:numId="26">
    <w:abstractNumId w:val="23"/>
  </w:num>
  <w:num w:numId="27">
    <w:abstractNumId w:val="1"/>
  </w:num>
  <w:num w:numId="28">
    <w:abstractNumId w:val="32"/>
  </w:num>
  <w:num w:numId="29">
    <w:abstractNumId w:val="21"/>
  </w:num>
  <w:num w:numId="30">
    <w:abstractNumId w:val="48"/>
  </w:num>
  <w:num w:numId="31">
    <w:abstractNumId w:val="31"/>
  </w:num>
  <w:num w:numId="32">
    <w:abstractNumId w:val="29"/>
  </w:num>
  <w:num w:numId="33">
    <w:abstractNumId w:val="51"/>
  </w:num>
  <w:num w:numId="34">
    <w:abstractNumId w:val="6"/>
  </w:num>
  <w:num w:numId="35">
    <w:abstractNumId w:val="3"/>
  </w:num>
  <w:num w:numId="36">
    <w:abstractNumId w:val="53"/>
  </w:num>
  <w:num w:numId="37">
    <w:abstractNumId w:val="28"/>
  </w:num>
  <w:num w:numId="38">
    <w:abstractNumId w:val="56"/>
  </w:num>
  <w:num w:numId="39">
    <w:abstractNumId w:val="36"/>
  </w:num>
  <w:num w:numId="40">
    <w:abstractNumId w:val="33"/>
  </w:num>
  <w:num w:numId="41">
    <w:abstractNumId w:val="46"/>
  </w:num>
  <w:num w:numId="42">
    <w:abstractNumId w:val="20"/>
  </w:num>
  <w:num w:numId="43">
    <w:abstractNumId w:val="27"/>
  </w:num>
  <w:num w:numId="44">
    <w:abstractNumId w:val="17"/>
  </w:num>
  <w:num w:numId="45">
    <w:abstractNumId w:val="25"/>
  </w:num>
  <w:num w:numId="46">
    <w:abstractNumId w:val="49"/>
  </w:num>
  <w:num w:numId="47">
    <w:abstractNumId w:val="4"/>
  </w:num>
  <w:num w:numId="48">
    <w:abstractNumId w:val="54"/>
  </w:num>
  <w:num w:numId="49">
    <w:abstractNumId w:val="7"/>
  </w:num>
  <w:num w:numId="50">
    <w:abstractNumId w:val="55"/>
  </w:num>
  <w:num w:numId="51">
    <w:abstractNumId w:val="9"/>
  </w:num>
  <w:num w:numId="52">
    <w:abstractNumId w:val="13"/>
  </w:num>
  <w:num w:numId="53">
    <w:abstractNumId w:val="43"/>
  </w:num>
  <w:num w:numId="54">
    <w:abstractNumId w:val="24"/>
  </w:num>
  <w:num w:numId="55">
    <w:abstractNumId w:val="45"/>
  </w:num>
  <w:num w:numId="56">
    <w:abstractNumId w:val="34"/>
  </w:num>
  <w:num w:numId="57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29"/>
    <w:rsid w:val="00002379"/>
    <w:rsid w:val="00007136"/>
    <w:rsid w:val="000157DE"/>
    <w:rsid w:val="00017BAC"/>
    <w:rsid w:val="000206B8"/>
    <w:rsid w:val="00020FE8"/>
    <w:rsid w:val="0002405D"/>
    <w:rsid w:val="000274FE"/>
    <w:rsid w:val="00044AAB"/>
    <w:rsid w:val="000503CD"/>
    <w:rsid w:val="00052235"/>
    <w:rsid w:val="00053639"/>
    <w:rsid w:val="000615E1"/>
    <w:rsid w:val="00066C1B"/>
    <w:rsid w:val="0006717F"/>
    <w:rsid w:val="000671BD"/>
    <w:rsid w:val="0007323B"/>
    <w:rsid w:val="000753B8"/>
    <w:rsid w:val="0008160C"/>
    <w:rsid w:val="000955E4"/>
    <w:rsid w:val="00096BAB"/>
    <w:rsid w:val="00096E92"/>
    <w:rsid w:val="000B1671"/>
    <w:rsid w:val="000B3945"/>
    <w:rsid w:val="000C170F"/>
    <w:rsid w:val="000C26B7"/>
    <w:rsid w:val="000C6308"/>
    <w:rsid w:val="000D262B"/>
    <w:rsid w:val="000D46E9"/>
    <w:rsid w:val="000D6F23"/>
    <w:rsid w:val="000D7FB2"/>
    <w:rsid w:val="000F2F28"/>
    <w:rsid w:val="001031FC"/>
    <w:rsid w:val="001035B9"/>
    <w:rsid w:val="00104A15"/>
    <w:rsid w:val="0010565E"/>
    <w:rsid w:val="00116BA8"/>
    <w:rsid w:val="00117E9B"/>
    <w:rsid w:val="00120871"/>
    <w:rsid w:val="00123496"/>
    <w:rsid w:val="0012462E"/>
    <w:rsid w:val="001255D5"/>
    <w:rsid w:val="0012696F"/>
    <w:rsid w:val="00126D3E"/>
    <w:rsid w:val="0012708E"/>
    <w:rsid w:val="00134268"/>
    <w:rsid w:val="001348C3"/>
    <w:rsid w:val="00134EF6"/>
    <w:rsid w:val="0013598A"/>
    <w:rsid w:val="00141576"/>
    <w:rsid w:val="00141F19"/>
    <w:rsid w:val="00142AF7"/>
    <w:rsid w:val="001455FD"/>
    <w:rsid w:val="00152325"/>
    <w:rsid w:val="00154B91"/>
    <w:rsid w:val="00154C75"/>
    <w:rsid w:val="00157C3C"/>
    <w:rsid w:val="0016035D"/>
    <w:rsid w:val="001625F0"/>
    <w:rsid w:val="001649A8"/>
    <w:rsid w:val="001829DE"/>
    <w:rsid w:val="00183CB4"/>
    <w:rsid w:val="0018491E"/>
    <w:rsid w:val="0019003C"/>
    <w:rsid w:val="001939DD"/>
    <w:rsid w:val="00195003"/>
    <w:rsid w:val="001A00E5"/>
    <w:rsid w:val="001A65C6"/>
    <w:rsid w:val="001B4288"/>
    <w:rsid w:val="001C3D0F"/>
    <w:rsid w:val="001C59E7"/>
    <w:rsid w:val="001C5BC1"/>
    <w:rsid w:val="001E3205"/>
    <w:rsid w:val="001E3DE6"/>
    <w:rsid w:val="001E7D84"/>
    <w:rsid w:val="001F51D2"/>
    <w:rsid w:val="001F5A93"/>
    <w:rsid w:val="002004B1"/>
    <w:rsid w:val="00201CAC"/>
    <w:rsid w:val="0020483B"/>
    <w:rsid w:val="00204EB5"/>
    <w:rsid w:val="00206880"/>
    <w:rsid w:val="00216D9C"/>
    <w:rsid w:val="00221D4C"/>
    <w:rsid w:val="00223396"/>
    <w:rsid w:val="00223D71"/>
    <w:rsid w:val="00230CCE"/>
    <w:rsid w:val="00231386"/>
    <w:rsid w:val="002338B8"/>
    <w:rsid w:val="00234E6D"/>
    <w:rsid w:val="00236B67"/>
    <w:rsid w:val="0023749D"/>
    <w:rsid w:val="00237AEE"/>
    <w:rsid w:val="00244E08"/>
    <w:rsid w:val="0024764F"/>
    <w:rsid w:val="00250412"/>
    <w:rsid w:val="00263D47"/>
    <w:rsid w:val="00264DA5"/>
    <w:rsid w:val="00265C07"/>
    <w:rsid w:val="002704E8"/>
    <w:rsid w:val="00272CA6"/>
    <w:rsid w:val="002732F0"/>
    <w:rsid w:val="00274755"/>
    <w:rsid w:val="002807B4"/>
    <w:rsid w:val="0028216E"/>
    <w:rsid w:val="00282F96"/>
    <w:rsid w:val="002835E0"/>
    <w:rsid w:val="002963D3"/>
    <w:rsid w:val="002A2195"/>
    <w:rsid w:val="002B02BD"/>
    <w:rsid w:val="002C0374"/>
    <w:rsid w:val="002C04CC"/>
    <w:rsid w:val="002C2648"/>
    <w:rsid w:val="002C2BAE"/>
    <w:rsid w:val="002D144A"/>
    <w:rsid w:val="002E070A"/>
    <w:rsid w:val="002E0E34"/>
    <w:rsid w:val="002F0187"/>
    <w:rsid w:val="002F2118"/>
    <w:rsid w:val="002F32EC"/>
    <w:rsid w:val="002F4EF8"/>
    <w:rsid w:val="003100E6"/>
    <w:rsid w:val="003111FB"/>
    <w:rsid w:val="003121BB"/>
    <w:rsid w:val="0031758E"/>
    <w:rsid w:val="0032100E"/>
    <w:rsid w:val="00334AE9"/>
    <w:rsid w:val="0034090F"/>
    <w:rsid w:val="003412DE"/>
    <w:rsid w:val="00341A2A"/>
    <w:rsid w:val="00346713"/>
    <w:rsid w:val="00357973"/>
    <w:rsid w:val="003641DA"/>
    <w:rsid w:val="003657F8"/>
    <w:rsid w:val="00374FCE"/>
    <w:rsid w:val="00375F3A"/>
    <w:rsid w:val="003800D1"/>
    <w:rsid w:val="00391736"/>
    <w:rsid w:val="003925BA"/>
    <w:rsid w:val="00392A8E"/>
    <w:rsid w:val="003A0337"/>
    <w:rsid w:val="003A0D02"/>
    <w:rsid w:val="003A3394"/>
    <w:rsid w:val="003B2D7F"/>
    <w:rsid w:val="003B2F85"/>
    <w:rsid w:val="003C0C4A"/>
    <w:rsid w:val="003C171C"/>
    <w:rsid w:val="003C20E7"/>
    <w:rsid w:val="003C6BD4"/>
    <w:rsid w:val="003D3B01"/>
    <w:rsid w:val="003D6EA8"/>
    <w:rsid w:val="003D706D"/>
    <w:rsid w:val="003D7921"/>
    <w:rsid w:val="003E1511"/>
    <w:rsid w:val="003E33D8"/>
    <w:rsid w:val="003E4434"/>
    <w:rsid w:val="003E669C"/>
    <w:rsid w:val="003E6FCE"/>
    <w:rsid w:val="003F6AFB"/>
    <w:rsid w:val="003F762B"/>
    <w:rsid w:val="00405BA6"/>
    <w:rsid w:val="0041056B"/>
    <w:rsid w:val="00413487"/>
    <w:rsid w:val="00413792"/>
    <w:rsid w:val="00414C7E"/>
    <w:rsid w:val="0041656C"/>
    <w:rsid w:val="00421A38"/>
    <w:rsid w:val="00424BF4"/>
    <w:rsid w:val="00426214"/>
    <w:rsid w:val="004324EE"/>
    <w:rsid w:val="00434A83"/>
    <w:rsid w:val="00435954"/>
    <w:rsid w:val="00441888"/>
    <w:rsid w:val="00441A0C"/>
    <w:rsid w:val="004427BD"/>
    <w:rsid w:val="004450D5"/>
    <w:rsid w:val="00445262"/>
    <w:rsid w:val="00452842"/>
    <w:rsid w:val="00453D9B"/>
    <w:rsid w:val="0045573D"/>
    <w:rsid w:val="00461619"/>
    <w:rsid w:val="00461C1D"/>
    <w:rsid w:val="00464C2C"/>
    <w:rsid w:val="0046740A"/>
    <w:rsid w:val="00471194"/>
    <w:rsid w:val="00485D6D"/>
    <w:rsid w:val="00486BDE"/>
    <w:rsid w:val="004878D6"/>
    <w:rsid w:val="0049037E"/>
    <w:rsid w:val="00491A96"/>
    <w:rsid w:val="00492ACF"/>
    <w:rsid w:val="004967D3"/>
    <w:rsid w:val="004969A2"/>
    <w:rsid w:val="004976ED"/>
    <w:rsid w:val="004A1381"/>
    <w:rsid w:val="004A1EE3"/>
    <w:rsid w:val="004B2B89"/>
    <w:rsid w:val="004B6B82"/>
    <w:rsid w:val="004B7FAC"/>
    <w:rsid w:val="004D0260"/>
    <w:rsid w:val="004D20AC"/>
    <w:rsid w:val="004D2DA1"/>
    <w:rsid w:val="004D4E1A"/>
    <w:rsid w:val="004D59B8"/>
    <w:rsid w:val="004D7B98"/>
    <w:rsid w:val="004E02C1"/>
    <w:rsid w:val="004E22D1"/>
    <w:rsid w:val="004E5A72"/>
    <w:rsid w:val="004E6B97"/>
    <w:rsid w:val="00504F66"/>
    <w:rsid w:val="00510271"/>
    <w:rsid w:val="005121A2"/>
    <w:rsid w:val="00520F64"/>
    <w:rsid w:val="005228E1"/>
    <w:rsid w:val="0052555C"/>
    <w:rsid w:val="00530250"/>
    <w:rsid w:val="005310E9"/>
    <w:rsid w:val="00537206"/>
    <w:rsid w:val="00543F50"/>
    <w:rsid w:val="00545D65"/>
    <w:rsid w:val="00546DC0"/>
    <w:rsid w:val="0054703E"/>
    <w:rsid w:val="00553960"/>
    <w:rsid w:val="00570BFF"/>
    <w:rsid w:val="005720C1"/>
    <w:rsid w:val="005765A6"/>
    <w:rsid w:val="00581EAA"/>
    <w:rsid w:val="00587140"/>
    <w:rsid w:val="005A0578"/>
    <w:rsid w:val="005C2A4B"/>
    <w:rsid w:val="005C61C4"/>
    <w:rsid w:val="005D7A0B"/>
    <w:rsid w:val="005E361F"/>
    <w:rsid w:val="005F22E1"/>
    <w:rsid w:val="00613820"/>
    <w:rsid w:val="00614330"/>
    <w:rsid w:val="00616196"/>
    <w:rsid w:val="0061799B"/>
    <w:rsid w:val="00620D62"/>
    <w:rsid w:val="0062347A"/>
    <w:rsid w:val="00624961"/>
    <w:rsid w:val="00631AA4"/>
    <w:rsid w:val="00640AF0"/>
    <w:rsid w:val="006418C8"/>
    <w:rsid w:val="006509F8"/>
    <w:rsid w:val="00652A32"/>
    <w:rsid w:val="00654535"/>
    <w:rsid w:val="00656E16"/>
    <w:rsid w:val="006615CC"/>
    <w:rsid w:val="006716CA"/>
    <w:rsid w:val="006824A9"/>
    <w:rsid w:val="00691197"/>
    <w:rsid w:val="006A23DF"/>
    <w:rsid w:val="006A402A"/>
    <w:rsid w:val="006A410F"/>
    <w:rsid w:val="006A61D2"/>
    <w:rsid w:val="006A6F3B"/>
    <w:rsid w:val="006B59E2"/>
    <w:rsid w:val="006B7F04"/>
    <w:rsid w:val="006C3C6F"/>
    <w:rsid w:val="006C64DF"/>
    <w:rsid w:val="006C7C68"/>
    <w:rsid w:val="006D1152"/>
    <w:rsid w:val="006E09A7"/>
    <w:rsid w:val="006F1188"/>
    <w:rsid w:val="006F1F4C"/>
    <w:rsid w:val="006F399C"/>
    <w:rsid w:val="00706D78"/>
    <w:rsid w:val="00710CC8"/>
    <w:rsid w:val="0071151F"/>
    <w:rsid w:val="00714925"/>
    <w:rsid w:val="00716F2B"/>
    <w:rsid w:val="00722B8E"/>
    <w:rsid w:val="00726D67"/>
    <w:rsid w:val="00726E1B"/>
    <w:rsid w:val="00730390"/>
    <w:rsid w:val="00731D23"/>
    <w:rsid w:val="00731FDB"/>
    <w:rsid w:val="00732DB6"/>
    <w:rsid w:val="00733032"/>
    <w:rsid w:val="00737E87"/>
    <w:rsid w:val="0075104F"/>
    <w:rsid w:val="00751785"/>
    <w:rsid w:val="007557AF"/>
    <w:rsid w:val="00757640"/>
    <w:rsid w:val="00764818"/>
    <w:rsid w:val="00766580"/>
    <w:rsid w:val="0077081E"/>
    <w:rsid w:val="0077335D"/>
    <w:rsid w:val="00774B2D"/>
    <w:rsid w:val="00776704"/>
    <w:rsid w:val="00780902"/>
    <w:rsid w:val="00780F4E"/>
    <w:rsid w:val="00782144"/>
    <w:rsid w:val="007834C9"/>
    <w:rsid w:val="00784ECB"/>
    <w:rsid w:val="007A4158"/>
    <w:rsid w:val="007A4B70"/>
    <w:rsid w:val="007B3253"/>
    <w:rsid w:val="007B4817"/>
    <w:rsid w:val="007C28FA"/>
    <w:rsid w:val="007C3CA9"/>
    <w:rsid w:val="007C597D"/>
    <w:rsid w:val="007C6E9B"/>
    <w:rsid w:val="007D4763"/>
    <w:rsid w:val="007D784C"/>
    <w:rsid w:val="007D7BF0"/>
    <w:rsid w:val="007E2A7E"/>
    <w:rsid w:val="007E3DCA"/>
    <w:rsid w:val="007E6115"/>
    <w:rsid w:val="007F06FC"/>
    <w:rsid w:val="007F3B47"/>
    <w:rsid w:val="00800DD9"/>
    <w:rsid w:val="0080243F"/>
    <w:rsid w:val="00803B88"/>
    <w:rsid w:val="00804B35"/>
    <w:rsid w:val="00807219"/>
    <w:rsid w:val="00810264"/>
    <w:rsid w:val="00813B01"/>
    <w:rsid w:val="00815DB2"/>
    <w:rsid w:val="00822C16"/>
    <w:rsid w:val="00822F25"/>
    <w:rsid w:val="008234A0"/>
    <w:rsid w:val="0082427F"/>
    <w:rsid w:val="00830AEA"/>
    <w:rsid w:val="008328E0"/>
    <w:rsid w:val="00832B50"/>
    <w:rsid w:val="0084308A"/>
    <w:rsid w:val="00846DDA"/>
    <w:rsid w:val="00847B74"/>
    <w:rsid w:val="0085286B"/>
    <w:rsid w:val="00862B8B"/>
    <w:rsid w:val="00867E97"/>
    <w:rsid w:val="00873E71"/>
    <w:rsid w:val="00873F87"/>
    <w:rsid w:val="00876AC3"/>
    <w:rsid w:val="0087771F"/>
    <w:rsid w:val="00880B71"/>
    <w:rsid w:val="00881A64"/>
    <w:rsid w:val="00890A67"/>
    <w:rsid w:val="00895843"/>
    <w:rsid w:val="008B1499"/>
    <w:rsid w:val="008B2D29"/>
    <w:rsid w:val="008B3439"/>
    <w:rsid w:val="008B5407"/>
    <w:rsid w:val="008B6DCC"/>
    <w:rsid w:val="008C1304"/>
    <w:rsid w:val="008C3211"/>
    <w:rsid w:val="008D30ED"/>
    <w:rsid w:val="008D356E"/>
    <w:rsid w:val="008F76F7"/>
    <w:rsid w:val="009017FF"/>
    <w:rsid w:val="00902AEB"/>
    <w:rsid w:val="00902E90"/>
    <w:rsid w:val="00910E84"/>
    <w:rsid w:val="00910EC7"/>
    <w:rsid w:val="00921502"/>
    <w:rsid w:val="0092252E"/>
    <w:rsid w:val="009231AA"/>
    <w:rsid w:val="00924272"/>
    <w:rsid w:val="009259E3"/>
    <w:rsid w:val="0092758E"/>
    <w:rsid w:val="00932BA8"/>
    <w:rsid w:val="00940199"/>
    <w:rsid w:val="00941E5E"/>
    <w:rsid w:val="00942843"/>
    <w:rsid w:val="00942F0C"/>
    <w:rsid w:val="00944C8F"/>
    <w:rsid w:val="00951019"/>
    <w:rsid w:val="0095595A"/>
    <w:rsid w:val="00956C54"/>
    <w:rsid w:val="00964B6C"/>
    <w:rsid w:val="0096505E"/>
    <w:rsid w:val="0096524E"/>
    <w:rsid w:val="009709C7"/>
    <w:rsid w:val="00970A8A"/>
    <w:rsid w:val="00980BB6"/>
    <w:rsid w:val="00982D0D"/>
    <w:rsid w:val="009845B9"/>
    <w:rsid w:val="00987414"/>
    <w:rsid w:val="00994EC4"/>
    <w:rsid w:val="009A2989"/>
    <w:rsid w:val="009A5B9D"/>
    <w:rsid w:val="009A5EDC"/>
    <w:rsid w:val="009A7109"/>
    <w:rsid w:val="009C4FD8"/>
    <w:rsid w:val="009D081A"/>
    <w:rsid w:val="009D0A84"/>
    <w:rsid w:val="009D1DAA"/>
    <w:rsid w:val="009D1F54"/>
    <w:rsid w:val="009D394C"/>
    <w:rsid w:val="009D3AFF"/>
    <w:rsid w:val="009D4B77"/>
    <w:rsid w:val="009D4EBA"/>
    <w:rsid w:val="009D694A"/>
    <w:rsid w:val="009D6A6F"/>
    <w:rsid w:val="009E15BD"/>
    <w:rsid w:val="009E21FE"/>
    <w:rsid w:val="009E3D02"/>
    <w:rsid w:val="009E480F"/>
    <w:rsid w:val="009E54BB"/>
    <w:rsid w:val="009F4E25"/>
    <w:rsid w:val="00A068BD"/>
    <w:rsid w:val="00A101A7"/>
    <w:rsid w:val="00A11CC4"/>
    <w:rsid w:val="00A11F13"/>
    <w:rsid w:val="00A128D3"/>
    <w:rsid w:val="00A138FE"/>
    <w:rsid w:val="00A13C8B"/>
    <w:rsid w:val="00A1474C"/>
    <w:rsid w:val="00A149B3"/>
    <w:rsid w:val="00A16FAC"/>
    <w:rsid w:val="00A1746F"/>
    <w:rsid w:val="00A20A28"/>
    <w:rsid w:val="00A244E9"/>
    <w:rsid w:val="00A249D0"/>
    <w:rsid w:val="00A24E25"/>
    <w:rsid w:val="00A278B3"/>
    <w:rsid w:val="00A30A54"/>
    <w:rsid w:val="00A31A07"/>
    <w:rsid w:val="00A351B2"/>
    <w:rsid w:val="00A42E17"/>
    <w:rsid w:val="00A43FB3"/>
    <w:rsid w:val="00A44D8D"/>
    <w:rsid w:val="00A45080"/>
    <w:rsid w:val="00A46A6B"/>
    <w:rsid w:val="00A51540"/>
    <w:rsid w:val="00A53165"/>
    <w:rsid w:val="00A55627"/>
    <w:rsid w:val="00A57163"/>
    <w:rsid w:val="00A61061"/>
    <w:rsid w:val="00A61395"/>
    <w:rsid w:val="00A61FD8"/>
    <w:rsid w:val="00A62E47"/>
    <w:rsid w:val="00A65903"/>
    <w:rsid w:val="00A66A37"/>
    <w:rsid w:val="00A715A8"/>
    <w:rsid w:val="00A72687"/>
    <w:rsid w:val="00A73BD3"/>
    <w:rsid w:val="00A80E10"/>
    <w:rsid w:val="00A9712A"/>
    <w:rsid w:val="00AA3D7B"/>
    <w:rsid w:val="00AB1560"/>
    <w:rsid w:val="00AB24E7"/>
    <w:rsid w:val="00AB3E7E"/>
    <w:rsid w:val="00AB3F05"/>
    <w:rsid w:val="00AB580F"/>
    <w:rsid w:val="00AC2279"/>
    <w:rsid w:val="00AC35ED"/>
    <w:rsid w:val="00AC7724"/>
    <w:rsid w:val="00AD6C8C"/>
    <w:rsid w:val="00AF0082"/>
    <w:rsid w:val="00AF077A"/>
    <w:rsid w:val="00AF533B"/>
    <w:rsid w:val="00AF5576"/>
    <w:rsid w:val="00B00291"/>
    <w:rsid w:val="00B0207D"/>
    <w:rsid w:val="00B028C8"/>
    <w:rsid w:val="00B032D4"/>
    <w:rsid w:val="00B04F7D"/>
    <w:rsid w:val="00B07CC9"/>
    <w:rsid w:val="00B10066"/>
    <w:rsid w:val="00B1045E"/>
    <w:rsid w:val="00B1382C"/>
    <w:rsid w:val="00B156F6"/>
    <w:rsid w:val="00B17DAE"/>
    <w:rsid w:val="00B23D48"/>
    <w:rsid w:val="00B37023"/>
    <w:rsid w:val="00B40D2A"/>
    <w:rsid w:val="00B460BC"/>
    <w:rsid w:val="00B513EA"/>
    <w:rsid w:val="00B53BC7"/>
    <w:rsid w:val="00B5600A"/>
    <w:rsid w:val="00B562C7"/>
    <w:rsid w:val="00B60E03"/>
    <w:rsid w:val="00B667CF"/>
    <w:rsid w:val="00B66C06"/>
    <w:rsid w:val="00B71EC4"/>
    <w:rsid w:val="00B7358F"/>
    <w:rsid w:val="00B826F1"/>
    <w:rsid w:val="00B93C93"/>
    <w:rsid w:val="00B958B9"/>
    <w:rsid w:val="00B972F7"/>
    <w:rsid w:val="00B97CAC"/>
    <w:rsid w:val="00BA3576"/>
    <w:rsid w:val="00BB3F2C"/>
    <w:rsid w:val="00BB516E"/>
    <w:rsid w:val="00BC15AA"/>
    <w:rsid w:val="00BD2A3C"/>
    <w:rsid w:val="00BD5B76"/>
    <w:rsid w:val="00BF3BED"/>
    <w:rsid w:val="00BF5BED"/>
    <w:rsid w:val="00BF5EDD"/>
    <w:rsid w:val="00C0231B"/>
    <w:rsid w:val="00C032FB"/>
    <w:rsid w:val="00C04A0E"/>
    <w:rsid w:val="00C06244"/>
    <w:rsid w:val="00C07EAF"/>
    <w:rsid w:val="00C1099E"/>
    <w:rsid w:val="00C16848"/>
    <w:rsid w:val="00C2506E"/>
    <w:rsid w:val="00C2607B"/>
    <w:rsid w:val="00C315E2"/>
    <w:rsid w:val="00C327EC"/>
    <w:rsid w:val="00C34810"/>
    <w:rsid w:val="00C40BDA"/>
    <w:rsid w:val="00C416DB"/>
    <w:rsid w:val="00C439E3"/>
    <w:rsid w:val="00C458CE"/>
    <w:rsid w:val="00C4729F"/>
    <w:rsid w:val="00C47828"/>
    <w:rsid w:val="00C50F92"/>
    <w:rsid w:val="00C52BD1"/>
    <w:rsid w:val="00C52D0C"/>
    <w:rsid w:val="00C552AA"/>
    <w:rsid w:val="00C60538"/>
    <w:rsid w:val="00C6397A"/>
    <w:rsid w:val="00C677E7"/>
    <w:rsid w:val="00C74C15"/>
    <w:rsid w:val="00C75FFB"/>
    <w:rsid w:val="00C823AB"/>
    <w:rsid w:val="00C83159"/>
    <w:rsid w:val="00C8525A"/>
    <w:rsid w:val="00C87CBA"/>
    <w:rsid w:val="00C918A1"/>
    <w:rsid w:val="00C92889"/>
    <w:rsid w:val="00C930B9"/>
    <w:rsid w:val="00C95793"/>
    <w:rsid w:val="00CA429E"/>
    <w:rsid w:val="00CB13A6"/>
    <w:rsid w:val="00CB295A"/>
    <w:rsid w:val="00CB3ADB"/>
    <w:rsid w:val="00CB5597"/>
    <w:rsid w:val="00CC098C"/>
    <w:rsid w:val="00CC5C54"/>
    <w:rsid w:val="00CD1F17"/>
    <w:rsid w:val="00CD3BB3"/>
    <w:rsid w:val="00CD4872"/>
    <w:rsid w:val="00CD77C9"/>
    <w:rsid w:val="00CD7C39"/>
    <w:rsid w:val="00CE110D"/>
    <w:rsid w:val="00CF56E6"/>
    <w:rsid w:val="00CF7DA3"/>
    <w:rsid w:val="00CF7EC2"/>
    <w:rsid w:val="00D044E4"/>
    <w:rsid w:val="00D079C2"/>
    <w:rsid w:val="00D07FC5"/>
    <w:rsid w:val="00D11B13"/>
    <w:rsid w:val="00D17D17"/>
    <w:rsid w:val="00D22AEF"/>
    <w:rsid w:val="00D230CB"/>
    <w:rsid w:val="00D2362D"/>
    <w:rsid w:val="00D34766"/>
    <w:rsid w:val="00D34E1F"/>
    <w:rsid w:val="00D44F70"/>
    <w:rsid w:val="00D52826"/>
    <w:rsid w:val="00D56FD8"/>
    <w:rsid w:val="00D616FB"/>
    <w:rsid w:val="00D62278"/>
    <w:rsid w:val="00D66BD1"/>
    <w:rsid w:val="00D71ECB"/>
    <w:rsid w:val="00D776CC"/>
    <w:rsid w:val="00D7788B"/>
    <w:rsid w:val="00D8026C"/>
    <w:rsid w:val="00D82EBD"/>
    <w:rsid w:val="00D9395E"/>
    <w:rsid w:val="00D9568B"/>
    <w:rsid w:val="00D95F57"/>
    <w:rsid w:val="00DA05DC"/>
    <w:rsid w:val="00DA0A34"/>
    <w:rsid w:val="00DA2CEC"/>
    <w:rsid w:val="00DA4265"/>
    <w:rsid w:val="00DA4F29"/>
    <w:rsid w:val="00DB009D"/>
    <w:rsid w:val="00DB4CB6"/>
    <w:rsid w:val="00DB6CEA"/>
    <w:rsid w:val="00DC3A2E"/>
    <w:rsid w:val="00DC55C8"/>
    <w:rsid w:val="00DD0D6F"/>
    <w:rsid w:val="00DD5956"/>
    <w:rsid w:val="00DE0338"/>
    <w:rsid w:val="00DE358D"/>
    <w:rsid w:val="00DE4560"/>
    <w:rsid w:val="00DE71B6"/>
    <w:rsid w:val="00DE7554"/>
    <w:rsid w:val="00DF121C"/>
    <w:rsid w:val="00DF1261"/>
    <w:rsid w:val="00DF1DC2"/>
    <w:rsid w:val="00E033EC"/>
    <w:rsid w:val="00E26A58"/>
    <w:rsid w:val="00E32A92"/>
    <w:rsid w:val="00E377EB"/>
    <w:rsid w:val="00E429D6"/>
    <w:rsid w:val="00E430FD"/>
    <w:rsid w:val="00E45904"/>
    <w:rsid w:val="00E47D6F"/>
    <w:rsid w:val="00E53F09"/>
    <w:rsid w:val="00E55C5D"/>
    <w:rsid w:val="00E56344"/>
    <w:rsid w:val="00E57D6B"/>
    <w:rsid w:val="00E62AA4"/>
    <w:rsid w:val="00E67A91"/>
    <w:rsid w:val="00E74B49"/>
    <w:rsid w:val="00E75E2A"/>
    <w:rsid w:val="00E81A78"/>
    <w:rsid w:val="00E871F9"/>
    <w:rsid w:val="00E8725B"/>
    <w:rsid w:val="00E87ACF"/>
    <w:rsid w:val="00E96F6B"/>
    <w:rsid w:val="00E974A9"/>
    <w:rsid w:val="00EA2137"/>
    <w:rsid w:val="00EA4AD1"/>
    <w:rsid w:val="00EB134B"/>
    <w:rsid w:val="00EB3479"/>
    <w:rsid w:val="00EB4033"/>
    <w:rsid w:val="00EB605D"/>
    <w:rsid w:val="00EC1873"/>
    <w:rsid w:val="00EC7105"/>
    <w:rsid w:val="00ED0F31"/>
    <w:rsid w:val="00ED24EF"/>
    <w:rsid w:val="00ED5EA8"/>
    <w:rsid w:val="00EE09C5"/>
    <w:rsid w:val="00EE0DA6"/>
    <w:rsid w:val="00EE14BD"/>
    <w:rsid w:val="00EE1C85"/>
    <w:rsid w:val="00EE1E4C"/>
    <w:rsid w:val="00EE5C3F"/>
    <w:rsid w:val="00EF1A59"/>
    <w:rsid w:val="00EF2452"/>
    <w:rsid w:val="00EF3F3D"/>
    <w:rsid w:val="00F010D5"/>
    <w:rsid w:val="00F03675"/>
    <w:rsid w:val="00F05E41"/>
    <w:rsid w:val="00F0689A"/>
    <w:rsid w:val="00F07DAC"/>
    <w:rsid w:val="00F102C9"/>
    <w:rsid w:val="00F1289F"/>
    <w:rsid w:val="00F13DDF"/>
    <w:rsid w:val="00F20ED3"/>
    <w:rsid w:val="00F22233"/>
    <w:rsid w:val="00F24CC7"/>
    <w:rsid w:val="00F25C0D"/>
    <w:rsid w:val="00F267B8"/>
    <w:rsid w:val="00F344A4"/>
    <w:rsid w:val="00F352BA"/>
    <w:rsid w:val="00F35402"/>
    <w:rsid w:val="00F35CFB"/>
    <w:rsid w:val="00F5679E"/>
    <w:rsid w:val="00F615E6"/>
    <w:rsid w:val="00F63CFB"/>
    <w:rsid w:val="00F70893"/>
    <w:rsid w:val="00F72D1B"/>
    <w:rsid w:val="00F732E4"/>
    <w:rsid w:val="00F80615"/>
    <w:rsid w:val="00F82B68"/>
    <w:rsid w:val="00F844F6"/>
    <w:rsid w:val="00F9089A"/>
    <w:rsid w:val="00F92D77"/>
    <w:rsid w:val="00F97DAD"/>
    <w:rsid w:val="00FA2644"/>
    <w:rsid w:val="00FA7AED"/>
    <w:rsid w:val="00FB046C"/>
    <w:rsid w:val="00FB198A"/>
    <w:rsid w:val="00FC0F75"/>
    <w:rsid w:val="00FC1771"/>
    <w:rsid w:val="00FC3C7C"/>
    <w:rsid w:val="00FC646F"/>
    <w:rsid w:val="00FC7BD7"/>
    <w:rsid w:val="00FD14A7"/>
    <w:rsid w:val="00FD1511"/>
    <w:rsid w:val="00FD249A"/>
    <w:rsid w:val="00FE2328"/>
    <w:rsid w:val="00FE3C46"/>
    <w:rsid w:val="00FE5811"/>
    <w:rsid w:val="00FE733E"/>
    <w:rsid w:val="00FF06F0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4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4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4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4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4F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10EC7"/>
    <w:rPr>
      <w:sz w:val="24"/>
    </w:rPr>
  </w:style>
  <w:style w:type="character" w:customStyle="1" w:styleId="a5">
    <w:name w:val="Основной текст Знак"/>
    <w:basedOn w:val="a0"/>
    <w:link w:val="a4"/>
    <w:rsid w:val="00910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EA2137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A2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21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A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004B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004B1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94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5A173993CCAC7B0842075DC22D6317B3D012863E2B002BEE734BDEF1YESAE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4B73F7A9D08B4DAB283FBA8B99878BD02A3978B6DF450413BBA8D026AE5AAF3462ECF70A2466AABE4C4996ABAA5848D912501CADF3E2DEY9eE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35A173993CCAC7B0842075DC22D6317B3D012863E2B002BEE734BDEF1YESA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5A173993CCAC7B0842075DC22D6317B3D012863E2B002BEE734BDEF1YESAE" TargetMode="External"/><Relationship Id="rId20" Type="http://schemas.openxmlformats.org/officeDocument/2006/relationships/hyperlink" Target="consultantplus://offline/ref=7F4B73F7A9D08B4DAB283FBA8B99878BD02A3978B6DF450413BBA8D026AE5AAF3462ECF70A2466AABE4C4996ABAA5848D912501CADF3E2DEY9e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F62560D86F683DC2A1DB6C07635C6EB60D86F96D5B2A791A6E46F38De8i1F" TargetMode="External"/><Relationship Id="rId24" Type="http://schemas.openxmlformats.org/officeDocument/2006/relationships/hyperlink" Target="consultantplus://offline/ref=7F4B73F7A9D08B4DAB283FBA8B99878BD22F3479B4DE450413BBA8D026AE5AAF2662B4FB082F7DADB8591FC7EEYFe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5A173993CCAC7B0842075DC22D6317B3D012863E2B002BEE734BDEF1YESAE" TargetMode="External"/><Relationship Id="rId23" Type="http://schemas.openxmlformats.org/officeDocument/2006/relationships/hyperlink" Target="consultantplus://offline/ref=7F4B73F7A9D08B4DAB283FBA8B99878BD22F3479B4DE450413BBA8D026AE5AAF2662B4FB082F7DADB8591FC7EEYFe6J" TargetMode="External"/><Relationship Id="rId10" Type="http://schemas.openxmlformats.org/officeDocument/2006/relationships/hyperlink" Target="consultantplus://offline/ref=72F62560D86F683DC2A1DB6C07635C6EB60D86F96D5B2A791A6E46F38De8i1F" TargetMode="External"/><Relationship Id="rId19" Type="http://schemas.openxmlformats.org/officeDocument/2006/relationships/hyperlink" Target="consultantplus://offline/ref=435A173993CCAC7B0842075DC22D6317B0DC128E3B2F002BEE734BDEF1YES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35A173993CCAC7B0842075DC22D6317B3D012863E2B002BEE734BDEF1YESAE" TargetMode="External"/><Relationship Id="rId22" Type="http://schemas.openxmlformats.org/officeDocument/2006/relationships/hyperlink" Target="consultantplus://offline/ref=7F4B73F7A9D08B4DAB283FBA8B99878BD02A3978B6DF450413BBA8D026AE5AAF3462ECF70A2466AABE4C4996ABAA5848D912501CADF3E2DEY9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A8F7-2E08-4873-9EA8-1A632A44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46</Pages>
  <Words>13041</Words>
  <Characters>74338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Е.А. Лашова</cp:lastModifiedBy>
  <cp:revision>173</cp:revision>
  <cp:lastPrinted>2019-05-24T09:29:00Z</cp:lastPrinted>
  <dcterms:created xsi:type="dcterms:W3CDTF">2018-03-13T14:59:00Z</dcterms:created>
  <dcterms:modified xsi:type="dcterms:W3CDTF">2019-05-24T09:29:00Z</dcterms:modified>
</cp:coreProperties>
</file>